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ABEC0" w14:textId="23051794" w:rsidR="00AC1EBC" w:rsidRDefault="00242BCE" w:rsidP="009C1B79">
      <w:pPr>
        <w:jc w:val="center"/>
        <w:rPr>
          <w:rFonts w:eastAsiaTheme="minorHAnsi"/>
          <w:b/>
          <w:bCs/>
          <w:sz w:val="28"/>
          <w:szCs w:val="28"/>
        </w:rPr>
      </w:pPr>
      <w:r w:rsidRPr="00701AC0">
        <w:rPr>
          <w:rFonts w:eastAsiaTheme="minorHAnsi" w:hint="eastAsia"/>
          <w:b/>
          <w:bCs/>
          <w:sz w:val="28"/>
          <w:szCs w:val="28"/>
        </w:rPr>
        <w:t xml:space="preserve">訪問看護ステーション　ちどり　　</w:t>
      </w:r>
      <w:r w:rsidR="00AC5AE6" w:rsidRPr="00701AC0">
        <w:rPr>
          <w:rFonts w:eastAsiaTheme="minorHAnsi" w:hint="eastAsia"/>
          <w:b/>
          <w:bCs/>
          <w:sz w:val="28"/>
          <w:szCs w:val="28"/>
        </w:rPr>
        <w:t xml:space="preserve">　</w:t>
      </w:r>
      <w:r w:rsidRPr="00701AC0">
        <w:rPr>
          <w:rFonts w:eastAsiaTheme="minorHAnsi" w:hint="eastAsia"/>
          <w:b/>
          <w:bCs/>
          <w:sz w:val="28"/>
          <w:szCs w:val="28"/>
        </w:rPr>
        <w:t>運営規程</w:t>
      </w:r>
    </w:p>
    <w:p w14:paraId="2838A8B0" w14:textId="77777777" w:rsidR="002306BF" w:rsidRPr="00701AC0" w:rsidRDefault="002306BF" w:rsidP="009C1B79">
      <w:pPr>
        <w:jc w:val="center"/>
        <w:rPr>
          <w:rFonts w:eastAsiaTheme="minorHAnsi" w:hint="eastAsia"/>
          <w:b/>
          <w:bCs/>
          <w:sz w:val="28"/>
          <w:szCs w:val="28"/>
        </w:rPr>
      </w:pPr>
    </w:p>
    <w:p w14:paraId="753F60F5" w14:textId="0692FB99" w:rsidR="00242BCE" w:rsidRPr="00701AC0" w:rsidRDefault="00242BCE">
      <w:pPr>
        <w:rPr>
          <w:rFonts w:eastAsiaTheme="minorHAnsi"/>
          <w:b/>
          <w:bCs/>
          <w:sz w:val="28"/>
          <w:szCs w:val="28"/>
        </w:rPr>
      </w:pPr>
      <w:r w:rsidRPr="00701AC0">
        <w:rPr>
          <w:rFonts w:eastAsiaTheme="minorHAnsi" w:hint="eastAsia"/>
          <w:szCs w:val="21"/>
        </w:rPr>
        <w:t>（事業の目的）</w:t>
      </w:r>
    </w:p>
    <w:p w14:paraId="008601EF" w14:textId="2135F5DE" w:rsidR="00AC1EBC" w:rsidRPr="00701AC0" w:rsidRDefault="00AC1EBC">
      <w:pPr>
        <w:rPr>
          <w:rFonts w:eastAsiaTheme="minorHAnsi"/>
          <w:szCs w:val="21"/>
        </w:rPr>
      </w:pPr>
      <w:r w:rsidRPr="00701AC0">
        <w:rPr>
          <w:rFonts w:eastAsiaTheme="minorHAnsi" w:hint="eastAsia"/>
          <w:szCs w:val="21"/>
        </w:rPr>
        <w:t>第1条</w:t>
      </w:r>
    </w:p>
    <w:p w14:paraId="4BD00B80" w14:textId="12E4B15D" w:rsidR="00242BCE" w:rsidRPr="00701AC0" w:rsidRDefault="00242BCE" w:rsidP="00115C58">
      <w:pPr>
        <w:ind w:leftChars="100" w:left="210"/>
        <w:rPr>
          <w:rFonts w:eastAsiaTheme="minorHAnsi"/>
          <w:szCs w:val="21"/>
        </w:rPr>
      </w:pPr>
      <w:r w:rsidRPr="00701AC0">
        <w:rPr>
          <w:rFonts w:eastAsiaTheme="minorHAnsi" w:hint="eastAsia"/>
          <w:szCs w:val="21"/>
        </w:rPr>
        <w:t>医療法人社団</w:t>
      </w:r>
      <w:r w:rsidR="00115C58" w:rsidRPr="00701AC0">
        <w:rPr>
          <w:rFonts w:eastAsiaTheme="minorHAnsi" w:hint="eastAsia"/>
          <w:szCs w:val="21"/>
        </w:rPr>
        <w:t xml:space="preserve">　</w:t>
      </w:r>
      <w:r w:rsidRPr="00701AC0">
        <w:rPr>
          <w:rFonts w:eastAsiaTheme="minorHAnsi" w:hint="eastAsia"/>
          <w:szCs w:val="21"/>
        </w:rPr>
        <w:t>圭泉会が開設する訪問看護ステーションちどり（以下「ステーション」という。）は、健康保険法及び介護保険法による指定訪問看護及び</w:t>
      </w:r>
      <w:r w:rsidR="00471789" w:rsidRPr="00701AC0">
        <w:rPr>
          <w:rFonts w:eastAsiaTheme="minorHAnsi" w:hint="eastAsia"/>
          <w:szCs w:val="21"/>
        </w:rPr>
        <w:t>指定</w:t>
      </w:r>
      <w:r w:rsidRPr="00701AC0">
        <w:rPr>
          <w:rFonts w:eastAsiaTheme="minorHAnsi" w:hint="eastAsia"/>
          <w:szCs w:val="21"/>
        </w:rPr>
        <w:t>介護予防訪問看護を行う事業（以下「事業」という。）の適正な運営を確保する為に、人員及び管理運営に関する事項を定め、ステーションの保健師・看護師その他の従業員（以下「看護師等</w:t>
      </w:r>
      <w:r w:rsidR="00471789" w:rsidRPr="00701AC0">
        <w:rPr>
          <w:rFonts w:eastAsiaTheme="minorHAnsi" w:hint="eastAsia"/>
          <w:szCs w:val="21"/>
        </w:rPr>
        <w:t>」</w:t>
      </w:r>
      <w:r w:rsidRPr="00701AC0">
        <w:rPr>
          <w:rFonts w:eastAsiaTheme="minorHAnsi" w:hint="eastAsia"/>
          <w:szCs w:val="21"/>
        </w:rPr>
        <w:t>という。）が、後期高齢者医療対象者及び健康保険法</w:t>
      </w:r>
      <w:r w:rsidR="00AC1EBC" w:rsidRPr="00701AC0">
        <w:rPr>
          <w:rFonts w:eastAsiaTheme="minorHAnsi" w:hint="eastAsia"/>
          <w:szCs w:val="21"/>
        </w:rPr>
        <w:t>等により必要を認めた利用者、または要介護状態及び要支援状態にあり、かかりつけの医師が指定訪問看護及び指定介護予防訪問看護</w:t>
      </w:r>
      <w:r w:rsidR="00471789" w:rsidRPr="00701AC0">
        <w:rPr>
          <w:rFonts w:eastAsiaTheme="minorHAnsi" w:hint="eastAsia"/>
          <w:szCs w:val="21"/>
        </w:rPr>
        <w:t>の必要を認めた利用者に対し、適正な指定訪問看護及び指定介護予防訪問</w:t>
      </w:r>
      <w:r w:rsidR="00D73B2C" w:rsidRPr="00701AC0">
        <w:rPr>
          <w:rFonts w:eastAsiaTheme="minorHAnsi" w:hint="eastAsia"/>
          <w:szCs w:val="21"/>
        </w:rPr>
        <w:t>看</w:t>
      </w:r>
      <w:r w:rsidR="00471789" w:rsidRPr="00701AC0">
        <w:rPr>
          <w:rFonts w:eastAsiaTheme="minorHAnsi" w:hint="eastAsia"/>
          <w:szCs w:val="21"/>
        </w:rPr>
        <w:t>護</w:t>
      </w:r>
      <w:r w:rsidR="00AC1EBC" w:rsidRPr="00701AC0">
        <w:rPr>
          <w:rFonts w:eastAsiaTheme="minorHAnsi" w:hint="eastAsia"/>
          <w:szCs w:val="21"/>
        </w:rPr>
        <w:t>を提供する事を目的とする。</w:t>
      </w:r>
    </w:p>
    <w:p w14:paraId="3C546EE9" w14:textId="77777777" w:rsidR="00AC1EBC" w:rsidRPr="00701AC0" w:rsidRDefault="00AC1EBC">
      <w:pPr>
        <w:rPr>
          <w:rFonts w:eastAsiaTheme="minorHAnsi"/>
          <w:szCs w:val="21"/>
        </w:rPr>
      </w:pPr>
    </w:p>
    <w:p w14:paraId="54DBDDB4" w14:textId="1F08FC45" w:rsidR="00AC1EBC" w:rsidRPr="00701AC0" w:rsidRDefault="00AC1EBC">
      <w:pPr>
        <w:rPr>
          <w:rFonts w:eastAsiaTheme="minorHAnsi"/>
          <w:szCs w:val="21"/>
        </w:rPr>
      </w:pPr>
      <w:r w:rsidRPr="00701AC0">
        <w:rPr>
          <w:rFonts w:eastAsiaTheme="minorHAnsi" w:hint="eastAsia"/>
          <w:szCs w:val="21"/>
        </w:rPr>
        <w:t>（運営方針）</w:t>
      </w:r>
    </w:p>
    <w:p w14:paraId="64522A6E" w14:textId="2B0F9F7B" w:rsidR="00AC1EBC" w:rsidRPr="00701AC0" w:rsidRDefault="00AC1EBC">
      <w:pPr>
        <w:rPr>
          <w:rFonts w:eastAsiaTheme="minorHAnsi"/>
          <w:szCs w:val="21"/>
        </w:rPr>
      </w:pPr>
      <w:r w:rsidRPr="00701AC0">
        <w:rPr>
          <w:rFonts w:eastAsiaTheme="minorHAnsi" w:hint="eastAsia"/>
          <w:szCs w:val="21"/>
        </w:rPr>
        <w:t>第2条</w:t>
      </w:r>
    </w:p>
    <w:p w14:paraId="128FE875" w14:textId="739591B1" w:rsidR="00AC1EBC" w:rsidRPr="00701AC0" w:rsidRDefault="00AC1EBC" w:rsidP="00610C0D">
      <w:pPr>
        <w:ind w:leftChars="100" w:left="420" w:hangingChars="100" w:hanging="210"/>
        <w:rPr>
          <w:rFonts w:eastAsiaTheme="minorHAnsi"/>
          <w:szCs w:val="21"/>
        </w:rPr>
      </w:pPr>
      <w:r w:rsidRPr="00701AC0">
        <w:rPr>
          <w:rFonts w:eastAsiaTheme="minorHAnsi" w:hint="eastAsia"/>
          <w:szCs w:val="21"/>
        </w:rPr>
        <w:t>１　ステーションの看護師等は、要介護者等の心身の特性を踏まえて、全体的な日常生活動作の維持</w:t>
      </w:r>
      <w:r w:rsidR="00610C0D" w:rsidRPr="00701AC0">
        <w:rPr>
          <w:rFonts w:eastAsiaTheme="minorHAnsi" w:hint="eastAsia"/>
          <w:szCs w:val="21"/>
        </w:rPr>
        <w:t>、</w:t>
      </w:r>
      <w:r w:rsidRPr="00701AC0">
        <w:rPr>
          <w:rFonts w:eastAsiaTheme="minorHAnsi" w:hint="eastAsia"/>
          <w:szCs w:val="21"/>
        </w:rPr>
        <w:t>回復を図るとともに、生活の質の確保を重視した在宅療養が継続できるように支援する。</w:t>
      </w:r>
    </w:p>
    <w:p w14:paraId="43AE753F" w14:textId="25738762" w:rsidR="00AC1EBC" w:rsidRPr="00701AC0" w:rsidRDefault="00AC1EBC" w:rsidP="00610C0D">
      <w:pPr>
        <w:ind w:leftChars="100" w:left="420" w:hangingChars="100" w:hanging="210"/>
        <w:rPr>
          <w:rFonts w:eastAsiaTheme="minorHAnsi"/>
          <w:szCs w:val="21"/>
        </w:rPr>
      </w:pPr>
      <w:r w:rsidRPr="00701AC0">
        <w:rPr>
          <w:rFonts w:eastAsiaTheme="minorHAnsi" w:hint="eastAsia"/>
          <w:szCs w:val="21"/>
        </w:rPr>
        <w:t>２　事業の実施に当たっては、関係市町村、地域の保健・医療・福祉サービスとの</w:t>
      </w:r>
      <w:r w:rsidR="00515E7A" w:rsidRPr="00701AC0">
        <w:rPr>
          <w:rFonts w:eastAsiaTheme="minorHAnsi" w:hint="eastAsia"/>
          <w:szCs w:val="21"/>
        </w:rPr>
        <w:t>綿密</w:t>
      </w:r>
      <w:r w:rsidRPr="00701AC0">
        <w:rPr>
          <w:rFonts w:eastAsiaTheme="minorHAnsi" w:hint="eastAsia"/>
          <w:szCs w:val="21"/>
        </w:rPr>
        <w:t>な連携を図り、総合的なサービス提供に努めるものとする。</w:t>
      </w:r>
    </w:p>
    <w:p w14:paraId="5818DBAC" w14:textId="77777777" w:rsidR="00AC1EBC" w:rsidRPr="00701AC0" w:rsidRDefault="00AC1EBC">
      <w:pPr>
        <w:rPr>
          <w:rFonts w:eastAsiaTheme="minorHAnsi"/>
          <w:szCs w:val="21"/>
        </w:rPr>
      </w:pPr>
    </w:p>
    <w:p w14:paraId="1E03159A" w14:textId="7C254E1D" w:rsidR="00AC1EBC" w:rsidRPr="00701AC0" w:rsidRDefault="00AC1EBC">
      <w:pPr>
        <w:rPr>
          <w:rFonts w:eastAsiaTheme="minorHAnsi"/>
          <w:szCs w:val="21"/>
        </w:rPr>
      </w:pPr>
      <w:r w:rsidRPr="00701AC0">
        <w:rPr>
          <w:rFonts w:eastAsiaTheme="minorHAnsi" w:hint="eastAsia"/>
          <w:szCs w:val="21"/>
        </w:rPr>
        <w:t>（事業所の名称等）</w:t>
      </w:r>
    </w:p>
    <w:p w14:paraId="39AE3719" w14:textId="0595FE98" w:rsidR="00AC1EBC" w:rsidRPr="00701AC0" w:rsidRDefault="00AC1EBC">
      <w:pPr>
        <w:rPr>
          <w:rFonts w:eastAsiaTheme="minorHAnsi"/>
          <w:szCs w:val="21"/>
        </w:rPr>
      </w:pPr>
      <w:r w:rsidRPr="00701AC0">
        <w:rPr>
          <w:rFonts w:eastAsiaTheme="minorHAnsi" w:hint="eastAsia"/>
          <w:szCs w:val="21"/>
        </w:rPr>
        <w:t>第3条</w:t>
      </w:r>
    </w:p>
    <w:p w14:paraId="5CF85842" w14:textId="6C278B41" w:rsidR="00AC1EBC" w:rsidRPr="00701AC0" w:rsidRDefault="00AC1EBC" w:rsidP="00610C0D">
      <w:pPr>
        <w:ind w:firstLineChars="100" w:firstLine="210"/>
        <w:rPr>
          <w:rFonts w:eastAsiaTheme="minorHAnsi"/>
          <w:szCs w:val="21"/>
        </w:rPr>
      </w:pPr>
      <w:r w:rsidRPr="00701AC0">
        <w:rPr>
          <w:rFonts w:eastAsiaTheme="minorHAnsi" w:hint="eastAsia"/>
          <w:szCs w:val="21"/>
        </w:rPr>
        <w:t>事業を行う事業所の名称及び所在地は次の通りとする。</w:t>
      </w:r>
    </w:p>
    <w:p w14:paraId="20D7F5C0" w14:textId="13F85DD9" w:rsidR="00AC1EBC" w:rsidRPr="00701AC0" w:rsidRDefault="00AC1EBC" w:rsidP="009C1B79">
      <w:pPr>
        <w:pStyle w:val="a3"/>
        <w:ind w:leftChars="0" w:left="862"/>
        <w:rPr>
          <w:rFonts w:eastAsiaTheme="minorHAnsi"/>
          <w:szCs w:val="21"/>
        </w:rPr>
      </w:pPr>
      <w:r w:rsidRPr="00701AC0">
        <w:rPr>
          <w:rFonts w:eastAsiaTheme="minorHAnsi" w:hint="eastAsia"/>
          <w:szCs w:val="21"/>
        </w:rPr>
        <w:t>名称　訪問看護ステーション　ちどり</w:t>
      </w:r>
    </w:p>
    <w:p w14:paraId="1D9F3638" w14:textId="77777777" w:rsidR="00115C58" w:rsidRPr="00701AC0" w:rsidRDefault="00115C58" w:rsidP="00115C58">
      <w:pPr>
        <w:ind w:left="210" w:firstLineChars="350" w:firstLine="735"/>
        <w:rPr>
          <w:rFonts w:eastAsiaTheme="minorHAnsi"/>
          <w:szCs w:val="21"/>
        </w:rPr>
      </w:pPr>
      <w:r w:rsidRPr="00701AC0">
        <w:rPr>
          <w:rFonts w:eastAsiaTheme="minorHAnsi" w:hint="eastAsia"/>
          <w:szCs w:val="21"/>
        </w:rPr>
        <w:t>所在地　旭川市東３条１丁目２番８号　ベネッセレビル３階</w:t>
      </w:r>
    </w:p>
    <w:p w14:paraId="5C8B7BEA" w14:textId="77777777" w:rsidR="00610C0D" w:rsidRPr="00701AC0" w:rsidRDefault="00610C0D" w:rsidP="00610C0D">
      <w:pPr>
        <w:rPr>
          <w:rFonts w:eastAsiaTheme="minorHAnsi"/>
          <w:szCs w:val="21"/>
        </w:rPr>
      </w:pPr>
    </w:p>
    <w:p w14:paraId="731ADF47" w14:textId="522EC365" w:rsidR="00C46CD4" w:rsidRPr="00701AC0" w:rsidRDefault="00610C0D" w:rsidP="00610C0D">
      <w:pPr>
        <w:rPr>
          <w:rFonts w:eastAsiaTheme="minorHAnsi"/>
          <w:szCs w:val="21"/>
        </w:rPr>
      </w:pPr>
      <w:r w:rsidRPr="00701AC0">
        <w:rPr>
          <w:rFonts w:eastAsiaTheme="minorHAnsi" w:hint="eastAsia"/>
          <w:szCs w:val="21"/>
        </w:rPr>
        <w:t>（職員の種類、職員数及び職務内容）</w:t>
      </w:r>
    </w:p>
    <w:p w14:paraId="27338521" w14:textId="65D0F8E3" w:rsidR="00610C0D" w:rsidRPr="00701AC0" w:rsidRDefault="00610C0D" w:rsidP="00610C0D">
      <w:pPr>
        <w:rPr>
          <w:rFonts w:eastAsiaTheme="minorHAnsi"/>
          <w:szCs w:val="21"/>
        </w:rPr>
      </w:pPr>
      <w:r w:rsidRPr="00701AC0">
        <w:rPr>
          <w:rFonts w:eastAsiaTheme="minorHAnsi" w:hint="eastAsia"/>
          <w:szCs w:val="21"/>
        </w:rPr>
        <w:t xml:space="preserve">第４条　</w:t>
      </w:r>
    </w:p>
    <w:p w14:paraId="31CD6E08" w14:textId="134A6512" w:rsidR="00610C0D" w:rsidRPr="00701AC0" w:rsidRDefault="00610C0D" w:rsidP="00610C0D">
      <w:pPr>
        <w:rPr>
          <w:rFonts w:eastAsiaTheme="minorHAnsi"/>
          <w:szCs w:val="21"/>
        </w:rPr>
      </w:pPr>
      <w:r w:rsidRPr="00701AC0">
        <w:rPr>
          <w:rFonts w:eastAsiaTheme="minorHAnsi" w:hint="eastAsia"/>
          <w:szCs w:val="21"/>
        </w:rPr>
        <w:t xml:space="preserve">　ステーションに勤務する職員の種類、職員数及び職務内容は次の通りとする。</w:t>
      </w:r>
    </w:p>
    <w:p w14:paraId="0837FA46" w14:textId="1334C9AA" w:rsidR="00610C0D" w:rsidRPr="00701AC0" w:rsidRDefault="00610C0D" w:rsidP="00610C0D">
      <w:pPr>
        <w:rPr>
          <w:rFonts w:eastAsiaTheme="minorHAnsi"/>
          <w:szCs w:val="21"/>
        </w:rPr>
      </w:pPr>
      <w:r w:rsidRPr="00701AC0">
        <w:rPr>
          <w:rFonts w:eastAsiaTheme="minorHAnsi" w:hint="eastAsia"/>
          <w:szCs w:val="21"/>
        </w:rPr>
        <w:t xml:space="preserve">　但し、職員は必要に応じて変更することができる。</w:t>
      </w:r>
    </w:p>
    <w:p w14:paraId="25CC813B" w14:textId="7C4CA703" w:rsidR="00610C0D" w:rsidRPr="00701AC0" w:rsidRDefault="00610C0D" w:rsidP="00610C0D">
      <w:pPr>
        <w:pStyle w:val="a3"/>
        <w:numPr>
          <w:ilvl w:val="0"/>
          <w:numId w:val="2"/>
        </w:numPr>
        <w:ind w:leftChars="0"/>
        <w:rPr>
          <w:rFonts w:eastAsiaTheme="minorHAnsi"/>
          <w:szCs w:val="21"/>
        </w:rPr>
      </w:pPr>
      <w:r w:rsidRPr="00701AC0">
        <w:rPr>
          <w:rFonts w:eastAsiaTheme="minorHAnsi" w:hint="eastAsia"/>
          <w:szCs w:val="21"/>
        </w:rPr>
        <w:t>管理者（保健師）　１名</w:t>
      </w:r>
    </w:p>
    <w:p w14:paraId="55CAA325" w14:textId="2E1FEFD4" w:rsidR="00610C0D" w:rsidRPr="00701AC0" w:rsidRDefault="00610C0D" w:rsidP="00610C0D">
      <w:pPr>
        <w:pStyle w:val="a3"/>
        <w:ind w:leftChars="0" w:left="930"/>
        <w:rPr>
          <w:rFonts w:eastAsiaTheme="minorHAnsi"/>
          <w:szCs w:val="21"/>
        </w:rPr>
      </w:pPr>
      <w:r w:rsidRPr="00701AC0">
        <w:rPr>
          <w:rFonts w:eastAsiaTheme="minorHAnsi" w:hint="eastAsia"/>
          <w:szCs w:val="21"/>
        </w:rPr>
        <w:t>従業員の管理、指定訪問看護及び指定介護予防訪問看護の利用申し込みに係る調整、業務の実施状況の把握、その他の管理を一元的に行う。</w:t>
      </w:r>
    </w:p>
    <w:p w14:paraId="5A6A8852" w14:textId="0EBFEB08" w:rsidR="00610C0D" w:rsidRPr="00701AC0" w:rsidRDefault="00610C0D" w:rsidP="00610C0D">
      <w:pPr>
        <w:pStyle w:val="a3"/>
        <w:numPr>
          <w:ilvl w:val="0"/>
          <w:numId w:val="2"/>
        </w:numPr>
        <w:ind w:leftChars="0"/>
        <w:rPr>
          <w:rFonts w:eastAsiaTheme="minorHAnsi"/>
          <w:szCs w:val="21"/>
        </w:rPr>
      </w:pPr>
      <w:r w:rsidRPr="00701AC0">
        <w:rPr>
          <w:rFonts w:eastAsiaTheme="minorHAnsi" w:hint="eastAsia"/>
          <w:szCs w:val="21"/>
        </w:rPr>
        <w:t>保健師・看護師等</w:t>
      </w:r>
    </w:p>
    <w:p w14:paraId="62E309DF" w14:textId="4AA002CC" w:rsidR="00AC5AE6" w:rsidRPr="009C1B79" w:rsidRDefault="00610C0D" w:rsidP="009C1B79">
      <w:pPr>
        <w:pStyle w:val="a3"/>
        <w:ind w:leftChars="0" w:left="930"/>
        <w:rPr>
          <w:rFonts w:eastAsiaTheme="minorHAnsi" w:hint="eastAsia"/>
          <w:szCs w:val="21"/>
        </w:rPr>
      </w:pPr>
      <w:r w:rsidRPr="00701AC0">
        <w:rPr>
          <w:rFonts w:eastAsiaTheme="minorHAnsi" w:hint="eastAsia"/>
          <w:szCs w:val="21"/>
        </w:rPr>
        <w:t>看護職員　：　常勤換算方法で２．５名以上（内１名は管理者と兼務）</w:t>
      </w:r>
    </w:p>
    <w:p w14:paraId="368EB6F2" w14:textId="1C9ED39F" w:rsidR="00610C0D" w:rsidRPr="00701AC0" w:rsidRDefault="00610C0D" w:rsidP="00610C0D">
      <w:pPr>
        <w:pStyle w:val="a3"/>
        <w:ind w:leftChars="0" w:left="930"/>
        <w:rPr>
          <w:rFonts w:eastAsiaTheme="minorHAnsi"/>
          <w:szCs w:val="21"/>
        </w:rPr>
      </w:pPr>
      <w:r w:rsidRPr="00701AC0">
        <w:rPr>
          <w:rFonts w:eastAsiaTheme="minorHAnsi" w:hint="eastAsia"/>
          <w:szCs w:val="21"/>
        </w:rPr>
        <w:t xml:space="preserve">理学療法士・作業療法士・言語聴覚士　：　１名以上　</w:t>
      </w:r>
    </w:p>
    <w:p w14:paraId="37EA3FB4" w14:textId="6A316552" w:rsidR="004B0CD0" w:rsidRPr="00701AC0" w:rsidRDefault="0016378A" w:rsidP="00AC5AE6">
      <w:pPr>
        <w:pStyle w:val="a3"/>
        <w:ind w:leftChars="0" w:left="1050" w:hangingChars="500" w:hanging="1050"/>
        <w:rPr>
          <w:rFonts w:eastAsiaTheme="minorHAnsi"/>
          <w:szCs w:val="21"/>
        </w:rPr>
      </w:pPr>
      <w:r w:rsidRPr="00701AC0">
        <w:rPr>
          <w:rFonts w:eastAsiaTheme="minorHAnsi" w:hint="eastAsia"/>
          <w:szCs w:val="21"/>
        </w:rPr>
        <w:t xml:space="preserve">　　　　　保健師及び看護師は、医師の指示に基づき訪問看護計画書及び訪問看護報告書又は介護予防訪問看護計画書及び介護予防訪問看護報告書を作成し、指定訪問看護及び指定介護予防訪問看護の提供に当たる。</w:t>
      </w:r>
    </w:p>
    <w:p w14:paraId="6C020AC9" w14:textId="77777777" w:rsidR="004B0CD0" w:rsidRPr="00701AC0" w:rsidRDefault="004B0CD0" w:rsidP="0016378A">
      <w:pPr>
        <w:rPr>
          <w:rFonts w:eastAsiaTheme="minorHAnsi"/>
          <w:szCs w:val="21"/>
        </w:rPr>
      </w:pPr>
    </w:p>
    <w:p w14:paraId="7D585909" w14:textId="3D792EB6" w:rsidR="00610C0D" w:rsidRPr="00701AC0" w:rsidRDefault="0016378A" w:rsidP="0016378A">
      <w:pPr>
        <w:rPr>
          <w:rFonts w:eastAsiaTheme="minorHAnsi"/>
          <w:szCs w:val="21"/>
        </w:rPr>
      </w:pPr>
      <w:r w:rsidRPr="00701AC0">
        <w:rPr>
          <w:rFonts w:eastAsiaTheme="minorHAnsi" w:hint="eastAsia"/>
          <w:szCs w:val="21"/>
        </w:rPr>
        <w:lastRenderedPageBreak/>
        <w:t>（営業日及び営業時間）</w:t>
      </w:r>
    </w:p>
    <w:p w14:paraId="600D30CC" w14:textId="77E00728" w:rsidR="0016378A" w:rsidRPr="00701AC0" w:rsidRDefault="0016378A" w:rsidP="0016378A">
      <w:pPr>
        <w:rPr>
          <w:rFonts w:eastAsiaTheme="minorHAnsi"/>
          <w:szCs w:val="21"/>
        </w:rPr>
      </w:pPr>
      <w:r w:rsidRPr="00701AC0">
        <w:rPr>
          <w:rFonts w:eastAsiaTheme="minorHAnsi" w:hint="eastAsia"/>
          <w:szCs w:val="21"/>
        </w:rPr>
        <w:t>第5条</w:t>
      </w:r>
    </w:p>
    <w:p w14:paraId="7DF97874" w14:textId="377F3BC5" w:rsidR="0016378A" w:rsidRPr="00701AC0" w:rsidRDefault="0016378A" w:rsidP="0016378A">
      <w:pPr>
        <w:rPr>
          <w:rFonts w:eastAsiaTheme="minorHAnsi"/>
          <w:szCs w:val="21"/>
        </w:rPr>
      </w:pPr>
      <w:r w:rsidRPr="00701AC0">
        <w:rPr>
          <w:rFonts w:eastAsiaTheme="minorHAnsi" w:hint="eastAsia"/>
          <w:szCs w:val="21"/>
        </w:rPr>
        <w:t xml:space="preserve">　ステーションの営業日及び営業時間は次のとおりとする。</w:t>
      </w:r>
    </w:p>
    <w:p w14:paraId="1AC1BB1F" w14:textId="35FBD2D8" w:rsidR="0016378A" w:rsidRPr="00701AC0" w:rsidRDefault="0016378A" w:rsidP="0016378A">
      <w:pPr>
        <w:pStyle w:val="a3"/>
        <w:numPr>
          <w:ilvl w:val="0"/>
          <w:numId w:val="3"/>
        </w:numPr>
        <w:ind w:leftChars="0"/>
        <w:rPr>
          <w:rFonts w:eastAsiaTheme="minorHAnsi"/>
          <w:szCs w:val="21"/>
        </w:rPr>
      </w:pPr>
      <w:r w:rsidRPr="00701AC0">
        <w:rPr>
          <w:rFonts w:eastAsiaTheme="minorHAnsi" w:hint="eastAsia"/>
          <w:szCs w:val="21"/>
        </w:rPr>
        <w:t>月曜日～金曜日　8：</w:t>
      </w:r>
      <w:r w:rsidR="00737A37" w:rsidRPr="00701AC0">
        <w:rPr>
          <w:rFonts w:eastAsiaTheme="minorHAnsi" w:hint="eastAsia"/>
          <w:szCs w:val="21"/>
        </w:rPr>
        <w:t>45</w:t>
      </w:r>
      <w:r w:rsidRPr="00701AC0">
        <w:rPr>
          <w:rFonts w:eastAsiaTheme="minorHAnsi" w:hint="eastAsia"/>
          <w:szCs w:val="21"/>
        </w:rPr>
        <w:t>～17：00</w:t>
      </w:r>
    </w:p>
    <w:p w14:paraId="72F586D2" w14:textId="2BA3990F" w:rsidR="0016378A" w:rsidRPr="00701AC0" w:rsidRDefault="0016378A" w:rsidP="0016378A">
      <w:pPr>
        <w:ind w:left="930"/>
        <w:rPr>
          <w:rFonts w:eastAsiaTheme="minorHAnsi"/>
          <w:szCs w:val="21"/>
        </w:rPr>
      </w:pPr>
      <w:r w:rsidRPr="00701AC0">
        <w:rPr>
          <w:rFonts w:eastAsiaTheme="minorHAnsi" w:hint="eastAsia"/>
          <w:szCs w:val="21"/>
        </w:rPr>
        <w:t>但し、下記の日を除く。</w:t>
      </w:r>
    </w:p>
    <w:p w14:paraId="5E3C6F5E" w14:textId="210358BD" w:rsidR="0016378A" w:rsidRPr="00701AC0" w:rsidRDefault="0016378A" w:rsidP="0016378A">
      <w:pPr>
        <w:ind w:left="930"/>
        <w:rPr>
          <w:rFonts w:eastAsiaTheme="minorHAnsi"/>
          <w:szCs w:val="21"/>
        </w:rPr>
      </w:pPr>
      <w:r w:rsidRPr="00701AC0">
        <w:rPr>
          <w:rFonts w:eastAsiaTheme="minorHAnsi" w:hint="eastAsia"/>
          <w:szCs w:val="21"/>
        </w:rPr>
        <w:t>※国民の祝日、8月15日、12月30日～1月3日</w:t>
      </w:r>
      <w:r w:rsidR="00C15046" w:rsidRPr="00701AC0">
        <w:rPr>
          <w:rFonts w:eastAsiaTheme="minorHAnsi" w:hint="eastAsia"/>
          <w:szCs w:val="21"/>
        </w:rPr>
        <w:t>まで</w:t>
      </w:r>
    </w:p>
    <w:p w14:paraId="50777171" w14:textId="4AEA5FB0" w:rsidR="00C15046" w:rsidRPr="00701AC0" w:rsidRDefault="00C15046" w:rsidP="00C15046">
      <w:pPr>
        <w:rPr>
          <w:rFonts w:eastAsiaTheme="minorHAnsi"/>
          <w:szCs w:val="21"/>
        </w:rPr>
      </w:pPr>
      <w:r w:rsidRPr="00701AC0">
        <w:rPr>
          <w:rFonts w:eastAsiaTheme="minorHAnsi" w:hint="eastAsia"/>
          <w:szCs w:val="21"/>
        </w:rPr>
        <w:t xml:space="preserve">　（２）常時24時間、利用者やその家族からの電話等による連絡体制を整備する。</w:t>
      </w:r>
    </w:p>
    <w:p w14:paraId="726FDC3B" w14:textId="77777777" w:rsidR="0016378A" w:rsidRPr="00701AC0" w:rsidRDefault="0016378A" w:rsidP="0016378A">
      <w:pPr>
        <w:rPr>
          <w:rFonts w:eastAsiaTheme="minorHAnsi"/>
          <w:szCs w:val="21"/>
        </w:rPr>
      </w:pPr>
    </w:p>
    <w:p w14:paraId="43DF0EB8" w14:textId="7FC0EF94" w:rsidR="0016378A" w:rsidRPr="00701AC0" w:rsidRDefault="0016378A" w:rsidP="0016378A">
      <w:pPr>
        <w:rPr>
          <w:rFonts w:eastAsiaTheme="minorHAnsi"/>
          <w:szCs w:val="21"/>
        </w:rPr>
      </w:pPr>
      <w:r w:rsidRPr="00701AC0">
        <w:rPr>
          <w:rFonts w:eastAsiaTheme="minorHAnsi" w:hint="eastAsia"/>
          <w:szCs w:val="21"/>
        </w:rPr>
        <w:t>（訪問看護の内容）</w:t>
      </w:r>
    </w:p>
    <w:p w14:paraId="3E68297F" w14:textId="1532FFC8" w:rsidR="0016378A" w:rsidRPr="00701AC0" w:rsidRDefault="0016378A" w:rsidP="0016378A">
      <w:pPr>
        <w:rPr>
          <w:rFonts w:eastAsiaTheme="minorHAnsi"/>
          <w:szCs w:val="21"/>
        </w:rPr>
      </w:pPr>
      <w:r w:rsidRPr="00701AC0">
        <w:rPr>
          <w:rFonts w:eastAsiaTheme="minorHAnsi" w:hint="eastAsia"/>
          <w:szCs w:val="21"/>
        </w:rPr>
        <w:t>第6条</w:t>
      </w:r>
    </w:p>
    <w:p w14:paraId="5D618643" w14:textId="5CC233B3" w:rsidR="0016378A" w:rsidRPr="00701AC0" w:rsidRDefault="0016378A" w:rsidP="0016378A">
      <w:pPr>
        <w:rPr>
          <w:rFonts w:eastAsiaTheme="minorHAnsi"/>
          <w:szCs w:val="21"/>
        </w:rPr>
      </w:pPr>
      <w:r w:rsidRPr="00701AC0">
        <w:rPr>
          <w:rFonts w:eastAsiaTheme="minorHAnsi" w:hint="eastAsia"/>
          <w:szCs w:val="21"/>
        </w:rPr>
        <w:t xml:space="preserve">　指定訪問看護及び指定介護予防訪問看護の内容は次のとおりとする。</w:t>
      </w:r>
    </w:p>
    <w:p w14:paraId="1F826354" w14:textId="20F4F2F2" w:rsidR="0016378A" w:rsidRPr="00701AC0" w:rsidRDefault="0016378A" w:rsidP="0016378A">
      <w:pPr>
        <w:pStyle w:val="a3"/>
        <w:numPr>
          <w:ilvl w:val="0"/>
          <w:numId w:val="4"/>
        </w:numPr>
        <w:ind w:leftChars="0"/>
        <w:rPr>
          <w:rFonts w:eastAsiaTheme="minorHAnsi"/>
          <w:szCs w:val="21"/>
        </w:rPr>
      </w:pPr>
      <w:r w:rsidRPr="00701AC0">
        <w:rPr>
          <w:rFonts w:eastAsiaTheme="minorHAnsi" w:hint="eastAsia"/>
          <w:szCs w:val="21"/>
        </w:rPr>
        <w:t>病状・障害の観察</w:t>
      </w:r>
    </w:p>
    <w:p w14:paraId="25A0B2B8" w14:textId="49F7BFFE" w:rsidR="0016378A" w:rsidRPr="00701AC0" w:rsidRDefault="0016378A" w:rsidP="0016378A">
      <w:pPr>
        <w:pStyle w:val="a3"/>
        <w:numPr>
          <w:ilvl w:val="0"/>
          <w:numId w:val="4"/>
        </w:numPr>
        <w:ind w:leftChars="0"/>
        <w:rPr>
          <w:rFonts w:eastAsiaTheme="minorHAnsi"/>
          <w:szCs w:val="21"/>
        </w:rPr>
      </w:pPr>
      <w:r w:rsidRPr="00701AC0">
        <w:rPr>
          <w:rFonts w:eastAsiaTheme="minorHAnsi" w:hint="eastAsia"/>
          <w:szCs w:val="21"/>
        </w:rPr>
        <w:t>清拭・洗髪等による清潔の保持</w:t>
      </w:r>
    </w:p>
    <w:p w14:paraId="095551E2" w14:textId="467541DE" w:rsidR="0016378A" w:rsidRPr="00701AC0" w:rsidRDefault="0016378A" w:rsidP="0016378A">
      <w:pPr>
        <w:pStyle w:val="a3"/>
        <w:numPr>
          <w:ilvl w:val="0"/>
          <w:numId w:val="4"/>
        </w:numPr>
        <w:ind w:leftChars="0"/>
        <w:rPr>
          <w:rFonts w:eastAsiaTheme="minorHAnsi"/>
          <w:szCs w:val="21"/>
        </w:rPr>
      </w:pPr>
      <w:r w:rsidRPr="00701AC0">
        <w:rPr>
          <w:rFonts w:eastAsiaTheme="minorHAnsi" w:hint="eastAsia"/>
          <w:szCs w:val="21"/>
        </w:rPr>
        <w:t>食事及び排泄等日常生活の援助</w:t>
      </w:r>
    </w:p>
    <w:p w14:paraId="33AF6F9C" w14:textId="77F79809" w:rsidR="0016378A" w:rsidRPr="00701AC0" w:rsidRDefault="0016378A" w:rsidP="0016378A">
      <w:pPr>
        <w:pStyle w:val="a3"/>
        <w:numPr>
          <w:ilvl w:val="0"/>
          <w:numId w:val="4"/>
        </w:numPr>
        <w:ind w:leftChars="0"/>
        <w:rPr>
          <w:rFonts w:eastAsiaTheme="minorHAnsi"/>
          <w:szCs w:val="21"/>
        </w:rPr>
      </w:pPr>
      <w:r w:rsidRPr="00701AC0">
        <w:rPr>
          <w:rFonts w:eastAsiaTheme="minorHAnsi" w:hint="eastAsia"/>
          <w:szCs w:val="21"/>
        </w:rPr>
        <w:t>褥瘡の予防・処置</w:t>
      </w:r>
    </w:p>
    <w:p w14:paraId="7512A1BC" w14:textId="79CF5A60" w:rsidR="0016378A" w:rsidRPr="00701AC0" w:rsidRDefault="0016378A" w:rsidP="0016378A">
      <w:pPr>
        <w:pStyle w:val="a3"/>
        <w:numPr>
          <w:ilvl w:val="0"/>
          <w:numId w:val="4"/>
        </w:numPr>
        <w:ind w:leftChars="0"/>
        <w:rPr>
          <w:rFonts w:eastAsiaTheme="minorHAnsi"/>
          <w:szCs w:val="21"/>
        </w:rPr>
      </w:pPr>
      <w:r w:rsidRPr="00701AC0">
        <w:rPr>
          <w:rFonts w:eastAsiaTheme="minorHAnsi" w:hint="eastAsia"/>
          <w:szCs w:val="21"/>
        </w:rPr>
        <w:t>リハビリテーション</w:t>
      </w:r>
    </w:p>
    <w:p w14:paraId="62426577" w14:textId="3472D6CA" w:rsidR="0016378A" w:rsidRPr="00701AC0" w:rsidRDefault="0016378A" w:rsidP="0016378A">
      <w:pPr>
        <w:pStyle w:val="a3"/>
        <w:numPr>
          <w:ilvl w:val="0"/>
          <w:numId w:val="4"/>
        </w:numPr>
        <w:ind w:leftChars="0"/>
        <w:rPr>
          <w:rFonts w:eastAsiaTheme="minorHAnsi"/>
          <w:szCs w:val="21"/>
        </w:rPr>
      </w:pPr>
      <w:r w:rsidRPr="00701AC0">
        <w:rPr>
          <w:rFonts w:eastAsiaTheme="minorHAnsi" w:hint="eastAsia"/>
          <w:szCs w:val="21"/>
        </w:rPr>
        <w:t>ターミナルケア</w:t>
      </w:r>
    </w:p>
    <w:p w14:paraId="7CF26E5F" w14:textId="48AC897E" w:rsidR="0016378A" w:rsidRPr="00701AC0" w:rsidRDefault="0016378A" w:rsidP="0016378A">
      <w:pPr>
        <w:pStyle w:val="a3"/>
        <w:numPr>
          <w:ilvl w:val="0"/>
          <w:numId w:val="4"/>
        </w:numPr>
        <w:ind w:leftChars="0"/>
        <w:rPr>
          <w:rFonts w:eastAsiaTheme="minorHAnsi"/>
          <w:szCs w:val="21"/>
        </w:rPr>
      </w:pPr>
      <w:r w:rsidRPr="00701AC0">
        <w:rPr>
          <w:rFonts w:eastAsiaTheme="minorHAnsi" w:hint="eastAsia"/>
          <w:szCs w:val="21"/>
        </w:rPr>
        <w:t>認知症患者の看護</w:t>
      </w:r>
    </w:p>
    <w:p w14:paraId="531B17EE" w14:textId="3B38BD58" w:rsidR="0016378A" w:rsidRPr="00701AC0" w:rsidRDefault="0016378A" w:rsidP="0016378A">
      <w:pPr>
        <w:pStyle w:val="a3"/>
        <w:numPr>
          <w:ilvl w:val="0"/>
          <w:numId w:val="4"/>
        </w:numPr>
        <w:ind w:leftChars="0"/>
        <w:rPr>
          <w:rFonts w:eastAsiaTheme="minorHAnsi"/>
          <w:szCs w:val="21"/>
        </w:rPr>
      </w:pPr>
      <w:r w:rsidRPr="00701AC0">
        <w:rPr>
          <w:rFonts w:eastAsiaTheme="minorHAnsi" w:hint="eastAsia"/>
          <w:szCs w:val="21"/>
        </w:rPr>
        <w:t>療養生活や介護方法の指導</w:t>
      </w:r>
    </w:p>
    <w:p w14:paraId="277853C7" w14:textId="127C5122" w:rsidR="0016378A" w:rsidRPr="00701AC0" w:rsidRDefault="0016378A" w:rsidP="0016378A">
      <w:pPr>
        <w:pStyle w:val="a3"/>
        <w:numPr>
          <w:ilvl w:val="0"/>
          <w:numId w:val="4"/>
        </w:numPr>
        <w:ind w:leftChars="0"/>
        <w:rPr>
          <w:rFonts w:eastAsiaTheme="minorHAnsi"/>
          <w:szCs w:val="21"/>
        </w:rPr>
      </w:pPr>
      <w:r w:rsidRPr="00701AC0">
        <w:rPr>
          <w:rFonts w:eastAsiaTheme="minorHAnsi" w:hint="eastAsia"/>
          <w:szCs w:val="21"/>
        </w:rPr>
        <w:t>カテーテル等の管理</w:t>
      </w:r>
    </w:p>
    <w:p w14:paraId="50A95D9E" w14:textId="0A8C5577" w:rsidR="0016378A" w:rsidRPr="00701AC0" w:rsidRDefault="0016378A" w:rsidP="0016378A">
      <w:pPr>
        <w:ind w:left="210"/>
        <w:rPr>
          <w:rFonts w:eastAsiaTheme="minorHAnsi"/>
          <w:szCs w:val="21"/>
        </w:rPr>
      </w:pPr>
      <w:r w:rsidRPr="00701AC0">
        <w:rPr>
          <w:rFonts w:eastAsiaTheme="minorHAnsi" w:hint="eastAsia"/>
          <w:szCs w:val="21"/>
        </w:rPr>
        <w:t>（１０）その他の医師の指示による医療処置</w:t>
      </w:r>
    </w:p>
    <w:p w14:paraId="4CB806E8" w14:textId="77777777" w:rsidR="0016378A" w:rsidRPr="00701AC0" w:rsidRDefault="0016378A" w:rsidP="0016378A">
      <w:pPr>
        <w:ind w:left="210"/>
        <w:rPr>
          <w:rFonts w:eastAsiaTheme="minorHAnsi"/>
          <w:szCs w:val="21"/>
        </w:rPr>
      </w:pPr>
    </w:p>
    <w:p w14:paraId="204C4C78" w14:textId="18DA46B8" w:rsidR="0016378A" w:rsidRPr="00701AC0" w:rsidRDefault="0016378A" w:rsidP="0016378A">
      <w:pPr>
        <w:ind w:left="210"/>
        <w:rPr>
          <w:rFonts w:eastAsiaTheme="minorHAnsi"/>
          <w:szCs w:val="21"/>
        </w:rPr>
      </w:pPr>
      <w:r w:rsidRPr="00701AC0">
        <w:rPr>
          <w:rFonts w:eastAsiaTheme="minorHAnsi" w:hint="eastAsia"/>
          <w:szCs w:val="21"/>
        </w:rPr>
        <w:t>（緊急時等における対応方法）</w:t>
      </w:r>
    </w:p>
    <w:p w14:paraId="58020A61" w14:textId="61A12D1E" w:rsidR="0016378A" w:rsidRPr="00701AC0" w:rsidRDefault="0016378A" w:rsidP="004B0CD0">
      <w:pPr>
        <w:rPr>
          <w:rFonts w:eastAsiaTheme="minorHAnsi"/>
          <w:szCs w:val="21"/>
        </w:rPr>
      </w:pPr>
      <w:r w:rsidRPr="00701AC0">
        <w:rPr>
          <w:rFonts w:eastAsiaTheme="minorHAnsi" w:hint="eastAsia"/>
          <w:szCs w:val="21"/>
        </w:rPr>
        <w:t>第7条</w:t>
      </w:r>
    </w:p>
    <w:p w14:paraId="3D98E255" w14:textId="080535A7" w:rsidR="0016378A" w:rsidRPr="00701AC0" w:rsidRDefault="0016378A" w:rsidP="00963FB2">
      <w:pPr>
        <w:ind w:leftChars="100" w:left="630" w:hangingChars="200" w:hanging="420"/>
        <w:rPr>
          <w:rFonts w:eastAsiaTheme="minorHAnsi"/>
          <w:szCs w:val="21"/>
        </w:rPr>
      </w:pPr>
      <w:r w:rsidRPr="00701AC0">
        <w:rPr>
          <w:rFonts w:eastAsiaTheme="minorHAnsi" w:hint="eastAsia"/>
          <w:szCs w:val="21"/>
        </w:rPr>
        <w:t>１　看護師等は、訪問看護実施中に利用者の病状に急変、その他緊急事態が生じたときは、必要に応じて臨時応急の手当てを行うとともに、速やかに主治医に連絡し適切な処置を行うこととする。</w:t>
      </w:r>
    </w:p>
    <w:p w14:paraId="2E013D2F" w14:textId="6DADC4EB" w:rsidR="00FD0770" w:rsidRPr="00701AC0" w:rsidRDefault="00963FB2" w:rsidP="00963FB2">
      <w:pPr>
        <w:ind w:left="630" w:hangingChars="300" w:hanging="630"/>
        <w:rPr>
          <w:rFonts w:eastAsiaTheme="minorHAnsi"/>
          <w:szCs w:val="21"/>
        </w:rPr>
      </w:pPr>
      <w:r w:rsidRPr="00701AC0">
        <w:rPr>
          <w:rFonts w:eastAsiaTheme="minorHAnsi" w:hint="eastAsia"/>
          <w:szCs w:val="21"/>
        </w:rPr>
        <w:t xml:space="preserve">　２　看護師等は、前項について、しかるべき処置をした場合は速やかに管理者及び主治医に報告しなければならない。</w:t>
      </w:r>
    </w:p>
    <w:p w14:paraId="4495335D" w14:textId="77777777" w:rsidR="00963FB2" w:rsidRPr="00701AC0" w:rsidRDefault="00963FB2" w:rsidP="00963FB2">
      <w:pPr>
        <w:ind w:left="630" w:hangingChars="300" w:hanging="630"/>
        <w:rPr>
          <w:rFonts w:eastAsiaTheme="minorHAnsi"/>
          <w:szCs w:val="21"/>
        </w:rPr>
      </w:pPr>
    </w:p>
    <w:p w14:paraId="1D7C5B34" w14:textId="7C79EA9A" w:rsidR="00FD0770" w:rsidRPr="00701AC0" w:rsidRDefault="00FD0770" w:rsidP="00FD0770">
      <w:pPr>
        <w:rPr>
          <w:rFonts w:eastAsiaTheme="minorHAnsi"/>
          <w:szCs w:val="21"/>
        </w:rPr>
      </w:pPr>
      <w:r w:rsidRPr="00701AC0">
        <w:rPr>
          <w:rFonts w:eastAsiaTheme="minorHAnsi" w:hint="eastAsia"/>
          <w:szCs w:val="21"/>
        </w:rPr>
        <w:t>（利用料金等）</w:t>
      </w:r>
    </w:p>
    <w:p w14:paraId="22F74047" w14:textId="20E10DAE" w:rsidR="00FD0770" w:rsidRPr="00701AC0" w:rsidRDefault="00FD0770" w:rsidP="004B0CD0">
      <w:pPr>
        <w:rPr>
          <w:rFonts w:eastAsiaTheme="minorHAnsi"/>
          <w:szCs w:val="21"/>
        </w:rPr>
      </w:pPr>
      <w:r w:rsidRPr="00701AC0">
        <w:rPr>
          <w:rFonts w:eastAsiaTheme="minorHAnsi" w:hint="eastAsia"/>
          <w:szCs w:val="21"/>
        </w:rPr>
        <w:t>第8条</w:t>
      </w:r>
    </w:p>
    <w:p w14:paraId="693737B2" w14:textId="2CB5A7F0" w:rsidR="00FD0770" w:rsidRPr="00701AC0" w:rsidRDefault="00FD0770" w:rsidP="002746BE">
      <w:pPr>
        <w:ind w:leftChars="100" w:left="630" w:hangingChars="200" w:hanging="420"/>
        <w:rPr>
          <w:rFonts w:eastAsiaTheme="minorHAnsi"/>
          <w:szCs w:val="21"/>
        </w:rPr>
      </w:pPr>
      <w:r w:rsidRPr="00701AC0">
        <w:rPr>
          <w:rFonts w:eastAsiaTheme="minorHAnsi" w:hint="eastAsia"/>
          <w:szCs w:val="21"/>
        </w:rPr>
        <w:t>１　指定訪問看護及び指定介護予防訪問看護を提供した場合の利用料の額は、厚生労働大臣が定める基準によるものとし、当該指定訪問看護及び指定介護予防訪問看護が法定代理受領サービスである時は、利用料のうち各利用者の負担割合に応じた額の支払いを受けるものとする。なお、費用については別紙重要事項説明書の通りとする。</w:t>
      </w:r>
    </w:p>
    <w:p w14:paraId="079BCE2C" w14:textId="14BC001C" w:rsidR="00FD0770" w:rsidRPr="00701AC0" w:rsidRDefault="00FD0770" w:rsidP="002746BE">
      <w:pPr>
        <w:ind w:firstLineChars="100" w:firstLine="210"/>
        <w:rPr>
          <w:rFonts w:eastAsiaTheme="minorHAnsi"/>
          <w:szCs w:val="21"/>
        </w:rPr>
      </w:pPr>
      <w:r w:rsidRPr="00701AC0">
        <w:rPr>
          <w:rFonts w:eastAsiaTheme="minorHAnsi" w:hint="eastAsia"/>
          <w:szCs w:val="21"/>
        </w:rPr>
        <w:t>２　健康保険及び高齢者医療保険法による指定訪問看護を提供した場合は、下記の通り徴収する。</w:t>
      </w:r>
    </w:p>
    <w:p w14:paraId="7E2BF540" w14:textId="4FD48EAE" w:rsidR="00FD0770" w:rsidRPr="00701AC0" w:rsidRDefault="00FD0770" w:rsidP="00FD0770">
      <w:pPr>
        <w:pStyle w:val="a3"/>
        <w:numPr>
          <w:ilvl w:val="0"/>
          <w:numId w:val="5"/>
        </w:numPr>
        <w:ind w:leftChars="0"/>
        <w:rPr>
          <w:rFonts w:eastAsiaTheme="minorHAnsi"/>
          <w:szCs w:val="21"/>
        </w:rPr>
      </w:pPr>
      <w:r w:rsidRPr="00701AC0">
        <w:rPr>
          <w:rFonts w:eastAsiaTheme="minorHAnsi" w:hint="eastAsia"/>
          <w:szCs w:val="21"/>
        </w:rPr>
        <w:t>基本療養費　各種健康保険法に基づく自己負担割合として1回の訪問に付き</w:t>
      </w:r>
    </w:p>
    <w:p w14:paraId="4E845F97" w14:textId="5A3338BD" w:rsidR="00FD0770" w:rsidRPr="00701AC0" w:rsidRDefault="00FD0770" w:rsidP="00FD0770">
      <w:pPr>
        <w:pStyle w:val="a3"/>
        <w:ind w:leftChars="0" w:left="930"/>
        <w:rPr>
          <w:rFonts w:eastAsiaTheme="minorHAnsi"/>
          <w:szCs w:val="21"/>
        </w:rPr>
      </w:pPr>
      <w:r w:rsidRPr="00701AC0">
        <w:rPr>
          <w:rFonts w:eastAsiaTheme="minorHAnsi" w:hint="eastAsia"/>
          <w:szCs w:val="21"/>
        </w:rPr>
        <w:t>療養費　×　負担割合（１～３割）</w:t>
      </w:r>
    </w:p>
    <w:p w14:paraId="0170C590" w14:textId="72DA93A7" w:rsidR="00FD0770" w:rsidRPr="00701AC0" w:rsidRDefault="00FD0770" w:rsidP="002746BE">
      <w:pPr>
        <w:ind w:leftChars="100" w:left="420" w:hangingChars="100" w:hanging="210"/>
        <w:rPr>
          <w:rFonts w:eastAsiaTheme="minorHAnsi"/>
          <w:szCs w:val="21"/>
        </w:rPr>
      </w:pPr>
      <w:r w:rsidRPr="00701AC0">
        <w:rPr>
          <w:rFonts w:eastAsiaTheme="minorHAnsi" w:hint="eastAsia"/>
          <w:szCs w:val="21"/>
        </w:rPr>
        <w:t>３　前2項の費用の支払いを受ける場合には、重要事項説明書により利用者及びその家族に説明し同意を受け署名</w:t>
      </w:r>
      <w:r w:rsidR="00144C00" w:rsidRPr="00701AC0">
        <w:rPr>
          <w:rFonts w:eastAsiaTheme="minorHAnsi" w:hint="eastAsia"/>
          <w:szCs w:val="21"/>
        </w:rPr>
        <w:t>してもらう</w:t>
      </w:r>
      <w:r w:rsidRPr="00701AC0">
        <w:rPr>
          <w:rFonts w:eastAsiaTheme="minorHAnsi" w:hint="eastAsia"/>
          <w:szCs w:val="21"/>
        </w:rPr>
        <w:t>。</w:t>
      </w:r>
    </w:p>
    <w:p w14:paraId="2287FCBF" w14:textId="490F9977" w:rsidR="00FD0770" w:rsidRPr="00701AC0" w:rsidRDefault="00FD0770" w:rsidP="002746BE">
      <w:pPr>
        <w:ind w:firstLineChars="100" w:firstLine="210"/>
        <w:rPr>
          <w:rFonts w:eastAsiaTheme="minorHAnsi"/>
          <w:szCs w:val="21"/>
        </w:rPr>
      </w:pPr>
      <w:r w:rsidRPr="00701AC0">
        <w:rPr>
          <w:rFonts w:eastAsiaTheme="minorHAnsi" w:hint="eastAsia"/>
          <w:szCs w:val="21"/>
        </w:rPr>
        <w:t>４　料金改定があった場合には、別紙により利用者及びその家族に説明し同意を得るものとする。</w:t>
      </w:r>
    </w:p>
    <w:p w14:paraId="07837A8B" w14:textId="77777777" w:rsidR="004B0CD0" w:rsidRPr="00701AC0" w:rsidRDefault="004B0CD0" w:rsidP="00FD0770">
      <w:pPr>
        <w:rPr>
          <w:rFonts w:eastAsiaTheme="minorHAnsi"/>
          <w:szCs w:val="21"/>
        </w:rPr>
      </w:pPr>
    </w:p>
    <w:p w14:paraId="0D1264D1" w14:textId="134B7322" w:rsidR="00FD0770" w:rsidRPr="00701AC0" w:rsidRDefault="00FD0770" w:rsidP="00FD0770">
      <w:pPr>
        <w:rPr>
          <w:rFonts w:eastAsiaTheme="minorHAnsi"/>
          <w:szCs w:val="21"/>
        </w:rPr>
      </w:pPr>
      <w:r w:rsidRPr="00701AC0">
        <w:rPr>
          <w:rFonts w:eastAsiaTheme="minorHAnsi" w:hint="eastAsia"/>
          <w:szCs w:val="21"/>
        </w:rPr>
        <w:t>（通常事業の実施地域）</w:t>
      </w:r>
    </w:p>
    <w:p w14:paraId="2BBC2E99" w14:textId="0EDD3E1A" w:rsidR="00FD0770" w:rsidRPr="00701AC0" w:rsidRDefault="00FD0770" w:rsidP="00FD0770">
      <w:pPr>
        <w:rPr>
          <w:rFonts w:eastAsiaTheme="minorHAnsi"/>
          <w:szCs w:val="21"/>
        </w:rPr>
      </w:pPr>
      <w:r w:rsidRPr="00701AC0">
        <w:rPr>
          <w:rFonts w:eastAsiaTheme="minorHAnsi" w:hint="eastAsia"/>
          <w:szCs w:val="21"/>
        </w:rPr>
        <w:t>第9条</w:t>
      </w:r>
    </w:p>
    <w:p w14:paraId="2E3FB302" w14:textId="2B9F1B72" w:rsidR="00FD0770" w:rsidRPr="00701AC0" w:rsidRDefault="00FD0770" w:rsidP="002746BE">
      <w:pPr>
        <w:ind w:firstLineChars="100" w:firstLine="210"/>
        <w:rPr>
          <w:rFonts w:eastAsiaTheme="minorHAnsi"/>
          <w:szCs w:val="21"/>
        </w:rPr>
      </w:pPr>
      <w:r w:rsidRPr="00701AC0">
        <w:rPr>
          <w:rFonts w:eastAsiaTheme="minorHAnsi" w:hint="eastAsia"/>
          <w:szCs w:val="21"/>
        </w:rPr>
        <w:t>１　通常事業の実施地域は旭川市内とする。</w:t>
      </w:r>
    </w:p>
    <w:p w14:paraId="3D498EF7" w14:textId="097FFE43" w:rsidR="00FD0770" w:rsidRPr="00701AC0" w:rsidRDefault="00FD0770" w:rsidP="002746BE">
      <w:pPr>
        <w:ind w:firstLineChars="100" w:firstLine="210"/>
        <w:rPr>
          <w:rFonts w:eastAsiaTheme="minorHAnsi"/>
          <w:szCs w:val="21"/>
        </w:rPr>
      </w:pPr>
      <w:r w:rsidRPr="00701AC0">
        <w:rPr>
          <w:rFonts w:eastAsiaTheme="minorHAnsi" w:hint="eastAsia"/>
          <w:szCs w:val="21"/>
        </w:rPr>
        <w:t>２　実施地域以外の場所については、相談に応じる。</w:t>
      </w:r>
    </w:p>
    <w:p w14:paraId="465C334C" w14:textId="77777777" w:rsidR="00FD0770" w:rsidRPr="00701AC0" w:rsidRDefault="00FD0770" w:rsidP="00FD0770">
      <w:pPr>
        <w:rPr>
          <w:rFonts w:eastAsiaTheme="minorHAnsi"/>
          <w:szCs w:val="21"/>
        </w:rPr>
      </w:pPr>
    </w:p>
    <w:p w14:paraId="6BEDBFF4" w14:textId="074FC037" w:rsidR="00FD0770" w:rsidRPr="00701AC0" w:rsidRDefault="00FD0770" w:rsidP="00FD0770">
      <w:pPr>
        <w:rPr>
          <w:rFonts w:eastAsiaTheme="minorHAnsi"/>
          <w:szCs w:val="21"/>
        </w:rPr>
      </w:pPr>
      <w:r w:rsidRPr="00701AC0">
        <w:rPr>
          <w:rFonts w:eastAsiaTheme="minorHAnsi" w:hint="eastAsia"/>
          <w:szCs w:val="21"/>
        </w:rPr>
        <w:t>（苦情等）</w:t>
      </w:r>
    </w:p>
    <w:p w14:paraId="6AA183C7" w14:textId="0CBFA8D6" w:rsidR="00FD0770" w:rsidRPr="00701AC0" w:rsidRDefault="00FD0770" w:rsidP="00FD0770">
      <w:pPr>
        <w:rPr>
          <w:rFonts w:eastAsiaTheme="minorHAnsi"/>
          <w:szCs w:val="21"/>
        </w:rPr>
      </w:pPr>
      <w:r w:rsidRPr="00701AC0">
        <w:rPr>
          <w:rFonts w:eastAsiaTheme="minorHAnsi" w:hint="eastAsia"/>
          <w:szCs w:val="21"/>
        </w:rPr>
        <w:t>第10条</w:t>
      </w:r>
    </w:p>
    <w:p w14:paraId="77EEBC76" w14:textId="256A54EF" w:rsidR="00FD0770" w:rsidRPr="00701AC0" w:rsidRDefault="00FD0770" w:rsidP="007D78C2">
      <w:pPr>
        <w:ind w:left="210" w:hangingChars="100" w:hanging="210"/>
        <w:rPr>
          <w:rFonts w:eastAsiaTheme="minorHAnsi"/>
          <w:szCs w:val="21"/>
        </w:rPr>
      </w:pPr>
      <w:r w:rsidRPr="00701AC0">
        <w:rPr>
          <w:rFonts w:eastAsiaTheme="minorHAnsi" w:hint="eastAsia"/>
          <w:szCs w:val="21"/>
        </w:rPr>
        <w:t xml:space="preserve">　利用者からの相談、苦情に対する窓口を設置し、訪問看護に関する利用者の要望、苦情等に対し、迅速かつ適切に対応する。</w:t>
      </w:r>
    </w:p>
    <w:p w14:paraId="404E0FEA" w14:textId="1FCB7669" w:rsidR="00FD0770" w:rsidRPr="00701AC0" w:rsidRDefault="00FD0770" w:rsidP="00FD0770">
      <w:pPr>
        <w:rPr>
          <w:rFonts w:eastAsiaTheme="minorHAnsi"/>
          <w:szCs w:val="21"/>
        </w:rPr>
      </w:pPr>
      <w:r w:rsidRPr="00701AC0">
        <w:rPr>
          <w:rFonts w:eastAsiaTheme="minorHAnsi" w:hint="eastAsia"/>
          <w:szCs w:val="21"/>
        </w:rPr>
        <w:t xml:space="preserve">　※苦情対応窓口</w:t>
      </w:r>
    </w:p>
    <w:p w14:paraId="4E8EB69C" w14:textId="64551C72" w:rsidR="00AC5AE6" w:rsidRPr="00701AC0" w:rsidRDefault="00FD0770" w:rsidP="00FD0770">
      <w:pPr>
        <w:rPr>
          <w:rFonts w:eastAsiaTheme="minorHAnsi" w:hint="eastAsia"/>
          <w:szCs w:val="21"/>
        </w:rPr>
      </w:pPr>
      <w:r w:rsidRPr="00701AC0">
        <w:rPr>
          <w:rFonts w:eastAsiaTheme="minorHAnsi" w:hint="eastAsia"/>
          <w:szCs w:val="21"/>
        </w:rPr>
        <w:t xml:space="preserve">　　〇訪問看護ステーションちどり　</w:t>
      </w:r>
    </w:p>
    <w:p w14:paraId="2B47C802" w14:textId="14AF2618" w:rsidR="00FD0770" w:rsidRPr="00701AC0" w:rsidRDefault="00FD0770" w:rsidP="00AC5AE6">
      <w:pPr>
        <w:ind w:firstLineChars="300" w:firstLine="630"/>
        <w:rPr>
          <w:rFonts w:eastAsiaTheme="minorHAnsi"/>
          <w:szCs w:val="21"/>
        </w:rPr>
      </w:pPr>
      <w:r w:rsidRPr="00701AC0">
        <w:rPr>
          <w:rFonts w:eastAsiaTheme="minorHAnsi" w:hint="eastAsia"/>
          <w:szCs w:val="21"/>
        </w:rPr>
        <w:t>管理者　電話：0166-76-1808</w:t>
      </w:r>
      <w:r w:rsidR="004B0CD0" w:rsidRPr="00701AC0">
        <w:rPr>
          <w:rFonts w:eastAsiaTheme="minorHAnsi" w:hint="eastAsia"/>
          <w:szCs w:val="21"/>
        </w:rPr>
        <w:t xml:space="preserve">　</w:t>
      </w:r>
      <w:r w:rsidRPr="00701AC0">
        <w:rPr>
          <w:rFonts w:eastAsiaTheme="minorHAnsi" w:hint="eastAsia"/>
          <w:szCs w:val="21"/>
        </w:rPr>
        <w:t>相談時間：8：</w:t>
      </w:r>
      <w:r w:rsidR="00553233" w:rsidRPr="00701AC0">
        <w:rPr>
          <w:rFonts w:eastAsiaTheme="minorHAnsi" w:hint="eastAsia"/>
          <w:szCs w:val="21"/>
        </w:rPr>
        <w:t>45</w:t>
      </w:r>
      <w:r w:rsidRPr="00701AC0">
        <w:rPr>
          <w:rFonts w:eastAsiaTheme="minorHAnsi" w:hint="eastAsia"/>
          <w:szCs w:val="21"/>
        </w:rPr>
        <w:t>～17：00まで</w:t>
      </w:r>
    </w:p>
    <w:p w14:paraId="128C8AA1" w14:textId="79DB2310" w:rsidR="00FD0770" w:rsidRPr="00701AC0" w:rsidRDefault="00FD0770" w:rsidP="00FD0770">
      <w:pPr>
        <w:rPr>
          <w:rFonts w:eastAsiaTheme="minorHAnsi"/>
          <w:szCs w:val="21"/>
        </w:rPr>
      </w:pPr>
      <w:r w:rsidRPr="00701AC0">
        <w:rPr>
          <w:rFonts w:eastAsiaTheme="minorHAnsi" w:hint="eastAsia"/>
          <w:szCs w:val="21"/>
        </w:rPr>
        <w:t xml:space="preserve">　　〇</w:t>
      </w:r>
      <w:r w:rsidR="00195B60" w:rsidRPr="00701AC0">
        <w:rPr>
          <w:rFonts w:eastAsiaTheme="minorHAnsi" w:hint="eastAsia"/>
          <w:szCs w:val="21"/>
        </w:rPr>
        <w:t>旭川市明るい福祉施設をつくる運営協議会</w:t>
      </w:r>
      <w:r w:rsidRPr="00701AC0">
        <w:rPr>
          <w:rFonts w:eastAsiaTheme="minorHAnsi" w:hint="eastAsia"/>
          <w:szCs w:val="21"/>
        </w:rPr>
        <w:t xml:space="preserve">　　電話：</w:t>
      </w:r>
      <w:r w:rsidR="007D78C2" w:rsidRPr="00701AC0">
        <w:rPr>
          <w:rFonts w:eastAsiaTheme="minorHAnsi" w:hint="eastAsia"/>
          <w:szCs w:val="21"/>
        </w:rPr>
        <w:t>0166-</w:t>
      </w:r>
      <w:r w:rsidR="00195B60" w:rsidRPr="00701AC0">
        <w:rPr>
          <w:rFonts w:eastAsiaTheme="minorHAnsi" w:hint="eastAsia"/>
          <w:szCs w:val="21"/>
        </w:rPr>
        <w:t>23-0742</w:t>
      </w:r>
    </w:p>
    <w:p w14:paraId="658F45DE" w14:textId="23727285" w:rsidR="007D78C2" w:rsidRPr="00701AC0" w:rsidRDefault="007D78C2" w:rsidP="00FD0770">
      <w:pPr>
        <w:rPr>
          <w:rFonts w:eastAsiaTheme="minorHAnsi"/>
          <w:szCs w:val="21"/>
        </w:rPr>
      </w:pPr>
      <w:r w:rsidRPr="00701AC0">
        <w:rPr>
          <w:rFonts w:eastAsiaTheme="minorHAnsi" w:hint="eastAsia"/>
          <w:szCs w:val="21"/>
        </w:rPr>
        <w:t xml:space="preserve">　　〇大雪地域広域連合（東川町役場内）　　</w:t>
      </w:r>
      <w:r w:rsidR="00195B60" w:rsidRPr="00701AC0">
        <w:rPr>
          <w:rFonts w:eastAsiaTheme="minorHAnsi" w:hint="eastAsia"/>
          <w:szCs w:val="21"/>
        </w:rPr>
        <w:t xml:space="preserve">　　　</w:t>
      </w:r>
      <w:r w:rsidRPr="00701AC0">
        <w:rPr>
          <w:rFonts w:eastAsiaTheme="minorHAnsi" w:hint="eastAsia"/>
          <w:szCs w:val="21"/>
        </w:rPr>
        <w:t>電話：0166-82-</w:t>
      </w:r>
      <w:r w:rsidR="00195B60" w:rsidRPr="00701AC0">
        <w:rPr>
          <w:rFonts w:eastAsiaTheme="minorHAnsi" w:hint="eastAsia"/>
          <w:szCs w:val="21"/>
        </w:rPr>
        <w:t>3697</w:t>
      </w:r>
    </w:p>
    <w:p w14:paraId="58397A3B" w14:textId="2E00A616" w:rsidR="007D78C2" w:rsidRPr="00701AC0" w:rsidRDefault="007D78C2" w:rsidP="00FD0770">
      <w:pPr>
        <w:rPr>
          <w:rFonts w:eastAsiaTheme="minorHAnsi"/>
          <w:szCs w:val="21"/>
        </w:rPr>
      </w:pPr>
      <w:r w:rsidRPr="00701AC0">
        <w:rPr>
          <w:rFonts w:eastAsiaTheme="minorHAnsi" w:hint="eastAsia"/>
          <w:szCs w:val="21"/>
        </w:rPr>
        <w:t xml:space="preserve">　　〇北海道国民健康保険連合会　　　　　　</w:t>
      </w:r>
      <w:r w:rsidR="00195B60" w:rsidRPr="00701AC0">
        <w:rPr>
          <w:rFonts w:eastAsiaTheme="minorHAnsi" w:hint="eastAsia"/>
          <w:szCs w:val="21"/>
        </w:rPr>
        <w:t xml:space="preserve">　　　</w:t>
      </w:r>
      <w:r w:rsidRPr="00701AC0">
        <w:rPr>
          <w:rFonts w:eastAsiaTheme="minorHAnsi" w:hint="eastAsia"/>
          <w:szCs w:val="21"/>
        </w:rPr>
        <w:t>電話：011-231-5161</w:t>
      </w:r>
    </w:p>
    <w:p w14:paraId="4911F563" w14:textId="7EB84347" w:rsidR="004B0CD0" w:rsidRPr="00701AC0" w:rsidRDefault="00195B60" w:rsidP="00FD0770">
      <w:pPr>
        <w:rPr>
          <w:rFonts w:eastAsiaTheme="minorHAnsi"/>
          <w:szCs w:val="21"/>
        </w:rPr>
      </w:pPr>
      <w:r w:rsidRPr="00701AC0">
        <w:rPr>
          <w:rFonts w:eastAsiaTheme="minorHAnsi" w:hint="eastAsia"/>
          <w:szCs w:val="21"/>
        </w:rPr>
        <w:t xml:space="preserve">　　〇北海道後期高齢者医療広域連合　　　　　　　電話：011-290-5601</w:t>
      </w:r>
    </w:p>
    <w:p w14:paraId="421818D7" w14:textId="6E6F90C6" w:rsidR="00195B60" w:rsidRPr="00701AC0" w:rsidRDefault="00195B60" w:rsidP="004B0CD0">
      <w:pPr>
        <w:ind w:firstLineChars="100" w:firstLine="210"/>
        <w:rPr>
          <w:rFonts w:eastAsiaTheme="minorHAnsi"/>
          <w:szCs w:val="21"/>
        </w:rPr>
      </w:pPr>
      <w:r w:rsidRPr="00701AC0">
        <w:rPr>
          <w:rFonts w:eastAsiaTheme="minorHAnsi" w:hint="eastAsia"/>
          <w:szCs w:val="21"/>
        </w:rPr>
        <w:t xml:space="preserve">　〇協会けんぽ（全国健康保険協会）北海道支部　電話：011-726-0352</w:t>
      </w:r>
    </w:p>
    <w:p w14:paraId="78756D85" w14:textId="77777777" w:rsidR="004B0CD0" w:rsidRPr="00701AC0" w:rsidRDefault="004B0CD0" w:rsidP="004B0CD0">
      <w:pPr>
        <w:ind w:firstLineChars="100" w:firstLine="210"/>
        <w:rPr>
          <w:rFonts w:eastAsiaTheme="minorHAnsi"/>
          <w:szCs w:val="21"/>
        </w:rPr>
      </w:pPr>
    </w:p>
    <w:p w14:paraId="4848669D" w14:textId="4CB3620C" w:rsidR="007D78C2" w:rsidRPr="00701AC0" w:rsidRDefault="007D78C2" w:rsidP="00FD0770">
      <w:pPr>
        <w:rPr>
          <w:rFonts w:eastAsiaTheme="minorHAnsi"/>
          <w:szCs w:val="21"/>
        </w:rPr>
      </w:pPr>
      <w:r w:rsidRPr="00701AC0">
        <w:rPr>
          <w:rFonts w:eastAsiaTheme="minorHAnsi" w:hint="eastAsia"/>
          <w:szCs w:val="21"/>
        </w:rPr>
        <w:t>（個人情報保護）</w:t>
      </w:r>
    </w:p>
    <w:p w14:paraId="611D4321" w14:textId="1C44D1BF" w:rsidR="007D78C2" w:rsidRPr="00701AC0" w:rsidRDefault="007D78C2" w:rsidP="00FD0770">
      <w:pPr>
        <w:rPr>
          <w:rFonts w:eastAsiaTheme="minorHAnsi"/>
          <w:szCs w:val="21"/>
        </w:rPr>
      </w:pPr>
      <w:r w:rsidRPr="00701AC0">
        <w:rPr>
          <w:rFonts w:eastAsiaTheme="minorHAnsi" w:hint="eastAsia"/>
          <w:szCs w:val="21"/>
        </w:rPr>
        <w:t>第1</w:t>
      </w:r>
      <w:r w:rsidR="007C69F2" w:rsidRPr="00701AC0">
        <w:rPr>
          <w:rFonts w:eastAsiaTheme="minorHAnsi" w:hint="eastAsia"/>
          <w:szCs w:val="21"/>
        </w:rPr>
        <w:t>1</w:t>
      </w:r>
      <w:r w:rsidRPr="00701AC0">
        <w:rPr>
          <w:rFonts w:eastAsiaTheme="minorHAnsi" w:hint="eastAsia"/>
          <w:szCs w:val="21"/>
        </w:rPr>
        <w:t>条</w:t>
      </w:r>
    </w:p>
    <w:p w14:paraId="1B8C437B" w14:textId="5144A27C" w:rsidR="007D78C2" w:rsidRPr="00701AC0" w:rsidRDefault="007D78C2" w:rsidP="002746BE">
      <w:pPr>
        <w:ind w:leftChars="100" w:left="630" w:hangingChars="200" w:hanging="420"/>
        <w:rPr>
          <w:rFonts w:eastAsiaTheme="minorHAnsi"/>
          <w:szCs w:val="21"/>
        </w:rPr>
      </w:pPr>
      <w:r w:rsidRPr="00701AC0">
        <w:rPr>
          <w:rFonts w:eastAsiaTheme="minorHAnsi" w:hint="eastAsia"/>
          <w:szCs w:val="21"/>
        </w:rPr>
        <w:t>１　職員は業務上知り得た利用者またはその家族の秘密を保持する。（個人情報の取扱いに関する規定は別紙重要事項説明書参照）</w:t>
      </w:r>
    </w:p>
    <w:p w14:paraId="3A85F8E4" w14:textId="183403A1" w:rsidR="007D78C2" w:rsidRPr="00701AC0" w:rsidRDefault="007D78C2" w:rsidP="002746BE">
      <w:pPr>
        <w:ind w:leftChars="100" w:left="630" w:hangingChars="200" w:hanging="420"/>
        <w:rPr>
          <w:rFonts w:eastAsiaTheme="minorHAnsi"/>
          <w:szCs w:val="21"/>
        </w:rPr>
      </w:pPr>
      <w:r w:rsidRPr="00701AC0">
        <w:rPr>
          <w:rFonts w:eastAsiaTheme="minorHAnsi" w:hint="eastAsia"/>
          <w:szCs w:val="21"/>
        </w:rPr>
        <w:t>２　職員であった者に、業務上知り得た利用者またはその家族の秘密を保持させるため、職員でなくなった後においてもこれらの秘密を保持すべき旨を、職員との雇用契約の内容とする。</w:t>
      </w:r>
    </w:p>
    <w:p w14:paraId="15533BFD" w14:textId="77777777" w:rsidR="007D78C2" w:rsidRPr="00701AC0" w:rsidRDefault="007D78C2" w:rsidP="00FD0770">
      <w:pPr>
        <w:rPr>
          <w:rFonts w:eastAsiaTheme="minorHAnsi"/>
          <w:szCs w:val="21"/>
        </w:rPr>
      </w:pPr>
    </w:p>
    <w:p w14:paraId="36F13569" w14:textId="582D33C1" w:rsidR="007D78C2" w:rsidRPr="00701AC0" w:rsidRDefault="007D78C2" w:rsidP="00FD0770">
      <w:pPr>
        <w:rPr>
          <w:rFonts w:eastAsiaTheme="minorHAnsi"/>
          <w:szCs w:val="21"/>
        </w:rPr>
      </w:pPr>
      <w:r w:rsidRPr="00701AC0">
        <w:rPr>
          <w:rFonts w:eastAsiaTheme="minorHAnsi" w:hint="eastAsia"/>
          <w:szCs w:val="21"/>
        </w:rPr>
        <w:t>（職員の研修、教育等）</w:t>
      </w:r>
    </w:p>
    <w:p w14:paraId="544CD7F9" w14:textId="0AEE303F" w:rsidR="007D78C2" w:rsidRPr="00701AC0" w:rsidRDefault="007D78C2" w:rsidP="00FD0770">
      <w:pPr>
        <w:rPr>
          <w:rFonts w:eastAsiaTheme="minorHAnsi"/>
          <w:szCs w:val="21"/>
        </w:rPr>
      </w:pPr>
      <w:r w:rsidRPr="00701AC0">
        <w:rPr>
          <w:rFonts w:eastAsiaTheme="minorHAnsi" w:hint="eastAsia"/>
          <w:szCs w:val="21"/>
        </w:rPr>
        <w:t>第1</w:t>
      </w:r>
      <w:r w:rsidR="007C69F2" w:rsidRPr="00701AC0">
        <w:rPr>
          <w:rFonts w:eastAsiaTheme="minorHAnsi" w:hint="eastAsia"/>
          <w:szCs w:val="21"/>
        </w:rPr>
        <w:t>2</w:t>
      </w:r>
      <w:r w:rsidRPr="00701AC0">
        <w:rPr>
          <w:rFonts w:eastAsiaTheme="minorHAnsi" w:hint="eastAsia"/>
          <w:szCs w:val="21"/>
        </w:rPr>
        <w:t>条</w:t>
      </w:r>
    </w:p>
    <w:p w14:paraId="14770882" w14:textId="40100790" w:rsidR="007D78C2" w:rsidRPr="00701AC0" w:rsidRDefault="007D78C2" w:rsidP="007D78C2">
      <w:pPr>
        <w:ind w:left="210" w:hangingChars="100" w:hanging="210"/>
        <w:rPr>
          <w:rFonts w:eastAsiaTheme="minorHAnsi"/>
          <w:szCs w:val="21"/>
        </w:rPr>
      </w:pPr>
      <w:r w:rsidRPr="00701AC0">
        <w:rPr>
          <w:rFonts w:eastAsiaTheme="minorHAnsi" w:hint="eastAsia"/>
          <w:szCs w:val="21"/>
        </w:rPr>
        <w:t xml:space="preserve">　ステーショ</w:t>
      </w:r>
      <w:r w:rsidR="002306BF">
        <w:rPr>
          <w:rFonts w:eastAsiaTheme="minorHAnsi" w:hint="eastAsia"/>
          <w:szCs w:val="21"/>
        </w:rPr>
        <w:t>ン</w:t>
      </w:r>
      <w:r w:rsidRPr="00701AC0">
        <w:rPr>
          <w:rFonts w:eastAsiaTheme="minorHAnsi" w:hint="eastAsia"/>
          <w:szCs w:val="21"/>
        </w:rPr>
        <w:t>は、看護師等の資質向上を図るための研修の機会を次の通り設けるとともに、業務の体制も整備する。</w:t>
      </w:r>
    </w:p>
    <w:p w14:paraId="764C1AB5" w14:textId="59E1F502" w:rsidR="007D78C2" w:rsidRPr="00701AC0" w:rsidRDefault="007D78C2" w:rsidP="007D78C2">
      <w:pPr>
        <w:rPr>
          <w:rFonts w:eastAsiaTheme="minorHAnsi"/>
          <w:szCs w:val="21"/>
        </w:rPr>
      </w:pPr>
      <w:r w:rsidRPr="00701AC0">
        <w:rPr>
          <w:rFonts w:eastAsiaTheme="minorHAnsi" w:hint="eastAsia"/>
          <w:szCs w:val="21"/>
        </w:rPr>
        <w:t xml:space="preserve">　(１)　採用時（新人）研修の実施</w:t>
      </w:r>
      <w:r w:rsidR="00A41D27" w:rsidRPr="00701AC0">
        <w:rPr>
          <w:rFonts w:eastAsiaTheme="minorHAnsi" w:hint="eastAsia"/>
          <w:szCs w:val="21"/>
        </w:rPr>
        <w:t>（法人にて）</w:t>
      </w:r>
    </w:p>
    <w:p w14:paraId="1E237D5B" w14:textId="0FA1ED12" w:rsidR="007D78C2" w:rsidRPr="00701AC0" w:rsidRDefault="007D78C2" w:rsidP="007D78C2">
      <w:pPr>
        <w:ind w:firstLineChars="50" w:firstLine="105"/>
        <w:rPr>
          <w:rFonts w:eastAsiaTheme="minorHAnsi"/>
          <w:szCs w:val="21"/>
        </w:rPr>
      </w:pPr>
      <w:r w:rsidRPr="00701AC0">
        <w:rPr>
          <w:rFonts w:eastAsiaTheme="minorHAnsi" w:hint="eastAsia"/>
          <w:szCs w:val="21"/>
        </w:rPr>
        <w:t>（２） 法人内研修の実施</w:t>
      </w:r>
    </w:p>
    <w:p w14:paraId="6171E542" w14:textId="3D16F7D9" w:rsidR="007D78C2" w:rsidRPr="00701AC0" w:rsidRDefault="007D78C2" w:rsidP="007D78C2">
      <w:pPr>
        <w:ind w:firstLineChars="50" w:firstLine="105"/>
        <w:rPr>
          <w:rFonts w:eastAsiaTheme="minorHAnsi"/>
          <w:szCs w:val="21"/>
        </w:rPr>
      </w:pPr>
      <w:r w:rsidRPr="00701AC0">
        <w:rPr>
          <w:rFonts w:eastAsiaTheme="minorHAnsi" w:hint="eastAsia"/>
          <w:szCs w:val="21"/>
        </w:rPr>
        <w:t>（３） その他　外部・内部研修の実施</w:t>
      </w:r>
      <w:r w:rsidR="00653DFF" w:rsidRPr="00701AC0">
        <w:rPr>
          <w:rFonts w:eastAsiaTheme="minorHAnsi" w:hint="eastAsia"/>
          <w:szCs w:val="21"/>
        </w:rPr>
        <w:t>（第１3条、第14条、第15条にも規程あり）</w:t>
      </w:r>
    </w:p>
    <w:p w14:paraId="41E6249C" w14:textId="77777777" w:rsidR="00DD74C2" w:rsidRPr="00701AC0" w:rsidRDefault="00DD74C2" w:rsidP="007D78C2">
      <w:pPr>
        <w:ind w:firstLineChars="50" w:firstLine="105"/>
        <w:rPr>
          <w:rFonts w:eastAsiaTheme="minorHAnsi"/>
          <w:szCs w:val="21"/>
        </w:rPr>
      </w:pPr>
    </w:p>
    <w:p w14:paraId="0E232C40" w14:textId="77777777" w:rsidR="00AC5AE6" w:rsidRPr="00701AC0" w:rsidRDefault="00AC5AE6" w:rsidP="007D78C2">
      <w:pPr>
        <w:ind w:firstLineChars="50" w:firstLine="105"/>
        <w:rPr>
          <w:rFonts w:eastAsiaTheme="minorHAnsi"/>
          <w:szCs w:val="21"/>
        </w:rPr>
      </w:pPr>
    </w:p>
    <w:p w14:paraId="5B343D5D" w14:textId="786B97B8" w:rsidR="00DD74C2" w:rsidRPr="00701AC0" w:rsidRDefault="00DD74C2" w:rsidP="007D78C2">
      <w:pPr>
        <w:ind w:firstLineChars="50" w:firstLine="105"/>
        <w:rPr>
          <w:rFonts w:eastAsiaTheme="minorHAnsi"/>
          <w:szCs w:val="21"/>
        </w:rPr>
      </w:pPr>
      <w:r w:rsidRPr="00701AC0">
        <w:rPr>
          <w:rFonts w:eastAsiaTheme="minorHAnsi"/>
          <w:szCs w:val="21"/>
        </w:rPr>
        <w:t>(</w:t>
      </w:r>
      <w:r w:rsidRPr="00701AC0">
        <w:rPr>
          <w:rFonts w:eastAsiaTheme="minorHAnsi" w:hint="eastAsia"/>
          <w:szCs w:val="21"/>
        </w:rPr>
        <w:t>虐待の防止のための措置に関する事項</w:t>
      </w:r>
      <w:r w:rsidRPr="00701AC0">
        <w:rPr>
          <w:rFonts w:eastAsiaTheme="minorHAnsi"/>
          <w:szCs w:val="21"/>
        </w:rPr>
        <w:t>)</w:t>
      </w:r>
    </w:p>
    <w:p w14:paraId="23A9677D" w14:textId="7867B72C" w:rsidR="00DD74C2" w:rsidRPr="00701AC0" w:rsidRDefault="00DD74C2" w:rsidP="007D78C2">
      <w:pPr>
        <w:ind w:firstLineChars="50" w:firstLine="105"/>
        <w:rPr>
          <w:rFonts w:eastAsiaTheme="minorHAnsi"/>
          <w:szCs w:val="21"/>
        </w:rPr>
      </w:pPr>
      <w:r w:rsidRPr="00701AC0">
        <w:rPr>
          <w:rFonts w:eastAsiaTheme="minorHAnsi" w:hint="eastAsia"/>
          <w:szCs w:val="21"/>
        </w:rPr>
        <w:t>第1</w:t>
      </w:r>
      <w:r w:rsidR="007C69F2" w:rsidRPr="00701AC0">
        <w:rPr>
          <w:rFonts w:eastAsiaTheme="minorHAnsi" w:hint="eastAsia"/>
          <w:szCs w:val="21"/>
        </w:rPr>
        <w:t>3</w:t>
      </w:r>
      <w:r w:rsidRPr="00701AC0">
        <w:rPr>
          <w:rFonts w:eastAsiaTheme="minorHAnsi" w:hint="eastAsia"/>
          <w:szCs w:val="21"/>
        </w:rPr>
        <w:t>条</w:t>
      </w:r>
    </w:p>
    <w:p w14:paraId="176A4608" w14:textId="25BF445D" w:rsidR="00DD74C2" w:rsidRPr="00701AC0" w:rsidRDefault="00DD74C2" w:rsidP="002746BE">
      <w:pPr>
        <w:ind w:leftChars="150" w:left="735" w:hangingChars="200" w:hanging="420"/>
        <w:rPr>
          <w:rFonts w:eastAsiaTheme="minorHAnsi"/>
          <w:szCs w:val="21"/>
        </w:rPr>
      </w:pPr>
      <w:r w:rsidRPr="00701AC0">
        <w:rPr>
          <w:rFonts w:eastAsiaTheme="minorHAnsi" w:hint="eastAsia"/>
          <w:szCs w:val="21"/>
        </w:rPr>
        <w:t>１　利用者の人権の擁護、虐待の防止等のため、利用者に対する虐待の禁止、虐待の予防及び早期発見のための措置を定め、全ての職員がこれらを認識し、福祉の増進に努める。</w:t>
      </w:r>
    </w:p>
    <w:p w14:paraId="338A3B94" w14:textId="6DCDCC44" w:rsidR="00B94CBE" w:rsidRPr="00701AC0" w:rsidRDefault="00DD74C2" w:rsidP="002746BE">
      <w:pPr>
        <w:ind w:leftChars="150" w:left="735" w:hangingChars="200" w:hanging="420"/>
        <w:rPr>
          <w:rFonts w:eastAsiaTheme="minorHAnsi"/>
          <w:szCs w:val="21"/>
        </w:rPr>
      </w:pPr>
      <w:r w:rsidRPr="00701AC0">
        <w:rPr>
          <w:rFonts w:eastAsiaTheme="minorHAnsi" w:hint="eastAsia"/>
          <w:szCs w:val="21"/>
        </w:rPr>
        <w:t>２　ステーションにおける利用者に対する虐待を防止するために、</w:t>
      </w:r>
      <w:r w:rsidR="00B94CBE" w:rsidRPr="00701AC0">
        <w:rPr>
          <w:rFonts w:eastAsiaTheme="minorHAnsi" w:hint="eastAsia"/>
          <w:szCs w:val="21"/>
        </w:rPr>
        <w:t>虐待防止のための指針を整備し、虐待防止対策委員会を定期的に開催、</w:t>
      </w:r>
      <w:r w:rsidRPr="00701AC0">
        <w:rPr>
          <w:rFonts w:eastAsiaTheme="minorHAnsi" w:hint="eastAsia"/>
          <w:szCs w:val="21"/>
        </w:rPr>
        <w:t>職員へ</w:t>
      </w:r>
      <w:r w:rsidR="00B94CBE" w:rsidRPr="00701AC0">
        <w:rPr>
          <w:rFonts w:eastAsiaTheme="minorHAnsi" w:hint="eastAsia"/>
          <w:szCs w:val="21"/>
        </w:rPr>
        <w:t>定期的な</w:t>
      </w:r>
      <w:r w:rsidRPr="00701AC0">
        <w:rPr>
          <w:rFonts w:eastAsiaTheme="minorHAnsi" w:hint="eastAsia"/>
          <w:szCs w:val="21"/>
        </w:rPr>
        <w:t>研修を行う。</w:t>
      </w:r>
    </w:p>
    <w:p w14:paraId="40FBEE61" w14:textId="4C6A40E7" w:rsidR="00DD74C2" w:rsidRPr="00701AC0" w:rsidRDefault="00B94CBE" w:rsidP="002746BE">
      <w:pPr>
        <w:ind w:leftChars="150" w:left="735" w:hangingChars="200" w:hanging="420"/>
        <w:rPr>
          <w:rFonts w:eastAsiaTheme="minorHAnsi"/>
        </w:rPr>
      </w:pPr>
      <w:r w:rsidRPr="00701AC0">
        <w:rPr>
          <w:rFonts w:eastAsiaTheme="minorHAnsi" w:hint="eastAsia"/>
          <w:szCs w:val="21"/>
        </w:rPr>
        <w:lastRenderedPageBreak/>
        <w:t xml:space="preserve">３　</w:t>
      </w:r>
      <w:r w:rsidRPr="00701AC0">
        <w:rPr>
          <w:rFonts w:eastAsiaTheme="minorHAnsi" w:hint="eastAsia"/>
        </w:rPr>
        <w:t>サービス提供中に、職員又は養護者（現に養護している家族・親族・同居人等）による虐待を受けたと思われる入居者を発見した場合は、速やかに、これを市町村に通報する。</w:t>
      </w:r>
    </w:p>
    <w:p w14:paraId="2A48C11E" w14:textId="00C36FBB" w:rsidR="004D1828" w:rsidRPr="00701AC0" w:rsidRDefault="004D1828" w:rsidP="002746BE">
      <w:pPr>
        <w:ind w:leftChars="150" w:left="525" w:hangingChars="100" w:hanging="210"/>
        <w:rPr>
          <w:rFonts w:eastAsiaTheme="minorHAnsi"/>
          <w:szCs w:val="21"/>
        </w:rPr>
      </w:pPr>
      <w:r w:rsidRPr="00701AC0">
        <w:rPr>
          <w:rFonts w:eastAsiaTheme="minorHAnsi" w:hint="eastAsia"/>
          <w:szCs w:val="21"/>
        </w:rPr>
        <w:t>４　１～３の事項の措置を適切に実施するための担当者を置</w:t>
      </w:r>
      <w:r w:rsidR="00AC5AE6" w:rsidRPr="00701AC0">
        <w:rPr>
          <w:rFonts w:eastAsiaTheme="minorHAnsi" w:hint="eastAsia"/>
          <w:szCs w:val="21"/>
        </w:rPr>
        <w:t>く</w:t>
      </w:r>
      <w:r w:rsidRPr="00701AC0">
        <w:rPr>
          <w:rFonts w:eastAsiaTheme="minorHAnsi" w:hint="eastAsia"/>
          <w:szCs w:val="21"/>
        </w:rPr>
        <w:t>。</w:t>
      </w:r>
    </w:p>
    <w:p w14:paraId="685AF344" w14:textId="77777777" w:rsidR="007D78C2" w:rsidRPr="00701AC0" w:rsidRDefault="007D78C2" w:rsidP="007D78C2">
      <w:pPr>
        <w:ind w:firstLineChars="50" w:firstLine="105"/>
        <w:rPr>
          <w:rFonts w:eastAsiaTheme="minorHAnsi"/>
          <w:szCs w:val="21"/>
        </w:rPr>
      </w:pPr>
    </w:p>
    <w:p w14:paraId="67B7B08F" w14:textId="200B25C7" w:rsidR="00BB4BC5" w:rsidRPr="00701AC0" w:rsidRDefault="00BB4BC5" w:rsidP="00BB4BC5">
      <w:pPr>
        <w:ind w:left="420" w:hangingChars="200" w:hanging="420"/>
        <w:rPr>
          <w:rFonts w:eastAsiaTheme="minorHAnsi"/>
        </w:rPr>
      </w:pPr>
      <w:r w:rsidRPr="00701AC0">
        <w:rPr>
          <w:rFonts w:eastAsiaTheme="minorHAnsi" w:hint="eastAsia"/>
        </w:rPr>
        <w:t>（感染症対策）</w:t>
      </w:r>
    </w:p>
    <w:p w14:paraId="27BB9895" w14:textId="7C9CBD94" w:rsidR="00B94CBE" w:rsidRPr="00701AC0" w:rsidRDefault="00B94CBE" w:rsidP="00BB4BC5">
      <w:pPr>
        <w:ind w:left="420" w:hangingChars="200" w:hanging="420"/>
        <w:rPr>
          <w:rFonts w:eastAsiaTheme="minorHAnsi"/>
        </w:rPr>
      </w:pPr>
      <w:r w:rsidRPr="00701AC0">
        <w:rPr>
          <w:rFonts w:eastAsiaTheme="minorHAnsi" w:hint="eastAsia"/>
        </w:rPr>
        <w:t>第1</w:t>
      </w:r>
      <w:r w:rsidR="007C69F2" w:rsidRPr="00701AC0">
        <w:rPr>
          <w:rFonts w:eastAsiaTheme="minorHAnsi" w:hint="eastAsia"/>
        </w:rPr>
        <w:t>4</w:t>
      </w:r>
      <w:r w:rsidRPr="00701AC0">
        <w:rPr>
          <w:rFonts w:eastAsiaTheme="minorHAnsi" w:hint="eastAsia"/>
        </w:rPr>
        <w:t>条</w:t>
      </w:r>
    </w:p>
    <w:p w14:paraId="2ED119CF" w14:textId="77777777" w:rsidR="00DA1177" w:rsidRPr="00701AC0" w:rsidRDefault="00BB4BC5" w:rsidP="004D1828">
      <w:pPr>
        <w:ind w:firstLineChars="100" w:firstLine="210"/>
        <w:rPr>
          <w:rFonts w:eastAsiaTheme="minorHAnsi"/>
        </w:rPr>
      </w:pPr>
      <w:r w:rsidRPr="00701AC0">
        <w:rPr>
          <w:rFonts w:eastAsiaTheme="minorHAnsi" w:hint="eastAsia"/>
        </w:rPr>
        <w:t>事業者おいて感染症が発生し、又は、まん延しないように、次に掲げる措置を講</w:t>
      </w:r>
      <w:r w:rsidR="00DA1177" w:rsidRPr="00701AC0">
        <w:rPr>
          <w:rFonts w:eastAsiaTheme="minorHAnsi" w:hint="eastAsia"/>
        </w:rPr>
        <w:t>ず</w:t>
      </w:r>
      <w:r w:rsidRPr="00701AC0">
        <w:rPr>
          <w:rFonts w:eastAsiaTheme="minorHAnsi" w:hint="eastAsia"/>
        </w:rPr>
        <w:t>る。</w:t>
      </w:r>
    </w:p>
    <w:p w14:paraId="6E8AB5EA" w14:textId="508A3196" w:rsidR="00BB4BC5" w:rsidRPr="00701AC0" w:rsidRDefault="004D1828" w:rsidP="002746BE">
      <w:pPr>
        <w:ind w:firstLineChars="100" w:firstLine="210"/>
        <w:rPr>
          <w:rFonts w:eastAsiaTheme="minorHAnsi"/>
        </w:rPr>
      </w:pPr>
      <w:r w:rsidRPr="00701AC0">
        <w:rPr>
          <w:rFonts w:eastAsiaTheme="minorHAnsi" w:hint="eastAsia"/>
        </w:rPr>
        <w:t>（１）</w:t>
      </w:r>
      <w:r w:rsidR="00BB4BC5" w:rsidRPr="00701AC0">
        <w:rPr>
          <w:rFonts w:eastAsiaTheme="minorHAnsi" w:hint="eastAsia"/>
        </w:rPr>
        <w:t>サービス提供者の清潔の保持及び健康状態について、必要な管理を行う。</w:t>
      </w:r>
    </w:p>
    <w:p w14:paraId="5A71D3A2" w14:textId="2A92D504" w:rsidR="00BB4BC5" w:rsidRPr="00701AC0" w:rsidRDefault="00DA1177" w:rsidP="002746BE">
      <w:pPr>
        <w:ind w:firstLineChars="100" w:firstLine="210"/>
        <w:rPr>
          <w:rFonts w:eastAsiaTheme="minorHAnsi"/>
        </w:rPr>
      </w:pPr>
      <w:r w:rsidRPr="00701AC0">
        <w:rPr>
          <w:rFonts w:eastAsiaTheme="minorHAnsi" w:hint="eastAsia"/>
        </w:rPr>
        <w:t>（２）</w:t>
      </w:r>
      <w:r w:rsidR="00BB4BC5" w:rsidRPr="00701AC0">
        <w:rPr>
          <w:rFonts w:eastAsiaTheme="minorHAnsi" w:hint="eastAsia"/>
        </w:rPr>
        <w:t>事業者の設備及び備品等について、衛生的な管理に努める。</w:t>
      </w:r>
    </w:p>
    <w:p w14:paraId="5BD0D0FB" w14:textId="0464C8FA" w:rsidR="00BB4BC5" w:rsidRPr="00701AC0" w:rsidRDefault="00DA1177" w:rsidP="002746BE">
      <w:pPr>
        <w:ind w:firstLineChars="100" w:firstLine="210"/>
        <w:rPr>
          <w:rFonts w:eastAsiaTheme="minorHAnsi"/>
        </w:rPr>
      </w:pPr>
      <w:r w:rsidRPr="00701AC0">
        <w:rPr>
          <w:rFonts w:eastAsiaTheme="minorHAnsi" w:hint="eastAsia"/>
        </w:rPr>
        <w:t>（３）</w:t>
      </w:r>
      <w:r w:rsidR="00BB4BC5" w:rsidRPr="00701AC0">
        <w:rPr>
          <w:rFonts w:eastAsiaTheme="minorHAnsi" w:hint="eastAsia"/>
        </w:rPr>
        <w:t>事業者における感染症の予防及びまん延の防止のための対策を検討する委員会を</w:t>
      </w:r>
    </w:p>
    <w:p w14:paraId="7365FC32" w14:textId="77777777" w:rsidR="00BB4BC5" w:rsidRPr="00701AC0" w:rsidRDefault="00BB4BC5" w:rsidP="002746BE">
      <w:pPr>
        <w:ind w:firstLineChars="400" w:firstLine="840"/>
        <w:rPr>
          <w:rFonts w:eastAsiaTheme="minorHAnsi"/>
        </w:rPr>
      </w:pPr>
      <w:r w:rsidRPr="00701AC0">
        <w:rPr>
          <w:rFonts w:eastAsiaTheme="minorHAnsi" w:hint="eastAsia"/>
        </w:rPr>
        <w:t>おおむね６月に１回以上開催するとともに、その結果について、職員に周知徹底する。</w:t>
      </w:r>
    </w:p>
    <w:p w14:paraId="6C594E49" w14:textId="4FC245D2" w:rsidR="00BB4BC5" w:rsidRPr="00701AC0" w:rsidRDefault="00DA1177" w:rsidP="002746BE">
      <w:pPr>
        <w:ind w:firstLineChars="100" w:firstLine="210"/>
        <w:rPr>
          <w:rFonts w:eastAsiaTheme="minorHAnsi"/>
        </w:rPr>
      </w:pPr>
      <w:r w:rsidRPr="00701AC0">
        <w:rPr>
          <w:rFonts w:eastAsiaTheme="minorHAnsi" w:hint="eastAsia"/>
        </w:rPr>
        <w:t>（４）</w:t>
      </w:r>
      <w:r w:rsidR="00BB4BC5" w:rsidRPr="00701AC0">
        <w:rPr>
          <w:rFonts w:eastAsiaTheme="minorHAnsi" w:hint="eastAsia"/>
        </w:rPr>
        <w:t>事業所における感染症の予防及びまん延防止のための指針を整備する。</w:t>
      </w:r>
    </w:p>
    <w:p w14:paraId="391D4347" w14:textId="0AEAF2A2" w:rsidR="00BB4BC5" w:rsidRPr="00701AC0" w:rsidRDefault="00DA1177" w:rsidP="002746BE">
      <w:pPr>
        <w:ind w:firstLineChars="100" w:firstLine="210"/>
        <w:rPr>
          <w:rFonts w:eastAsiaTheme="minorHAnsi"/>
        </w:rPr>
      </w:pPr>
      <w:r w:rsidRPr="00701AC0">
        <w:rPr>
          <w:rFonts w:eastAsiaTheme="minorHAnsi" w:hint="eastAsia"/>
        </w:rPr>
        <w:t>（５）</w:t>
      </w:r>
      <w:r w:rsidR="00BB4BC5" w:rsidRPr="00701AC0">
        <w:rPr>
          <w:rFonts w:eastAsiaTheme="minorHAnsi" w:hint="eastAsia"/>
        </w:rPr>
        <w:t>職員に対し、感染症の予防及びまん延防止のための研修及び訓練を定期的に実施する。</w:t>
      </w:r>
    </w:p>
    <w:p w14:paraId="44447DAD" w14:textId="77777777" w:rsidR="00B94CBE" w:rsidRPr="00701AC0" w:rsidRDefault="00B94CBE" w:rsidP="00DA1177">
      <w:pPr>
        <w:ind w:firstLineChars="200" w:firstLine="420"/>
        <w:rPr>
          <w:rFonts w:eastAsiaTheme="minorHAnsi"/>
        </w:rPr>
      </w:pPr>
    </w:p>
    <w:p w14:paraId="7CFEE80C" w14:textId="77777777" w:rsidR="00B94CBE" w:rsidRPr="00701AC0" w:rsidRDefault="00B94CBE" w:rsidP="00B94CBE">
      <w:pPr>
        <w:rPr>
          <w:rFonts w:eastAsiaTheme="minorHAnsi"/>
        </w:rPr>
      </w:pPr>
      <w:r w:rsidRPr="00701AC0">
        <w:rPr>
          <w:rFonts w:eastAsiaTheme="minorHAnsi" w:hint="eastAsia"/>
        </w:rPr>
        <w:t>（業務継続計画の策定）</w:t>
      </w:r>
    </w:p>
    <w:p w14:paraId="14247568" w14:textId="42E18703" w:rsidR="00B94CBE" w:rsidRPr="00701AC0" w:rsidRDefault="00B94CBE" w:rsidP="00B94CBE">
      <w:pPr>
        <w:rPr>
          <w:rFonts w:eastAsiaTheme="minorHAnsi"/>
        </w:rPr>
      </w:pPr>
      <w:r w:rsidRPr="00701AC0">
        <w:rPr>
          <w:rFonts w:eastAsiaTheme="minorHAnsi" w:hint="eastAsia"/>
        </w:rPr>
        <w:t>第1</w:t>
      </w:r>
      <w:r w:rsidR="007C69F2" w:rsidRPr="00701AC0">
        <w:rPr>
          <w:rFonts w:eastAsiaTheme="minorHAnsi" w:hint="eastAsia"/>
        </w:rPr>
        <w:t>5</w:t>
      </w:r>
      <w:r w:rsidRPr="00701AC0">
        <w:rPr>
          <w:rFonts w:eastAsiaTheme="minorHAnsi" w:hint="eastAsia"/>
        </w:rPr>
        <w:t>条</w:t>
      </w:r>
    </w:p>
    <w:p w14:paraId="5A190A25" w14:textId="3027C365" w:rsidR="00B94CBE" w:rsidRPr="00701AC0" w:rsidRDefault="008F2130" w:rsidP="002746BE">
      <w:pPr>
        <w:ind w:leftChars="100" w:left="630" w:hangingChars="200" w:hanging="420"/>
        <w:rPr>
          <w:rFonts w:eastAsiaTheme="minorHAnsi"/>
        </w:rPr>
      </w:pPr>
      <w:r w:rsidRPr="00701AC0">
        <w:rPr>
          <w:rFonts w:eastAsiaTheme="minorHAnsi" w:hint="eastAsia"/>
        </w:rPr>
        <w:t xml:space="preserve">１　</w:t>
      </w:r>
      <w:r w:rsidR="00B94CBE" w:rsidRPr="00701AC0">
        <w:rPr>
          <w:rFonts w:eastAsiaTheme="minorHAnsi" w:hint="eastAsia"/>
        </w:rPr>
        <w:t>感染症や非常災害の発生時において、</w:t>
      </w:r>
      <w:r w:rsidR="004D1828" w:rsidRPr="00701AC0">
        <w:rPr>
          <w:rFonts w:eastAsiaTheme="minorHAnsi" w:hint="eastAsia"/>
        </w:rPr>
        <w:t>利用者に</w:t>
      </w:r>
      <w:r w:rsidR="00B94CBE" w:rsidRPr="00701AC0">
        <w:rPr>
          <w:rFonts w:eastAsiaTheme="minorHAnsi" w:hint="eastAsia"/>
        </w:rPr>
        <w:t>対するサービスの提供を継続的に実施するための、及び非常時の体制で早期の業務再開を図るための計画（業務継続計画）を策定し当該業務継続計画に従って必要な措置を講じる。</w:t>
      </w:r>
    </w:p>
    <w:p w14:paraId="0DA71BF7" w14:textId="75097250" w:rsidR="00B94CBE" w:rsidRPr="00701AC0" w:rsidRDefault="008F2130" w:rsidP="002746BE">
      <w:pPr>
        <w:ind w:firstLineChars="100" w:firstLine="210"/>
        <w:rPr>
          <w:rFonts w:eastAsiaTheme="minorHAnsi"/>
        </w:rPr>
      </w:pPr>
      <w:r w:rsidRPr="00701AC0">
        <w:rPr>
          <w:rFonts w:eastAsiaTheme="minorHAnsi" w:hint="eastAsia"/>
        </w:rPr>
        <w:t xml:space="preserve">２　</w:t>
      </w:r>
      <w:r w:rsidR="00B94CBE" w:rsidRPr="00701AC0">
        <w:rPr>
          <w:rFonts w:eastAsiaTheme="minorHAnsi" w:hint="eastAsia"/>
        </w:rPr>
        <w:t>職員に対し、業務継続計画について周知するとともに、必要な研修及び訓練を定期的に実施する。</w:t>
      </w:r>
    </w:p>
    <w:p w14:paraId="5EE88322" w14:textId="295E5FD5" w:rsidR="00B94CBE" w:rsidRPr="00701AC0" w:rsidRDefault="008F2130" w:rsidP="002746BE">
      <w:pPr>
        <w:ind w:firstLineChars="100" w:firstLine="210"/>
        <w:rPr>
          <w:rFonts w:eastAsiaTheme="minorHAnsi"/>
        </w:rPr>
      </w:pPr>
      <w:r w:rsidRPr="00701AC0">
        <w:rPr>
          <w:rFonts w:eastAsiaTheme="minorHAnsi" w:hint="eastAsia"/>
        </w:rPr>
        <w:t xml:space="preserve">３　</w:t>
      </w:r>
      <w:r w:rsidR="00B94CBE" w:rsidRPr="00701AC0">
        <w:rPr>
          <w:rFonts w:eastAsiaTheme="minorHAnsi" w:hint="eastAsia"/>
        </w:rPr>
        <w:t>定期的に業務継続計画の見直しを行い、必要に応じて業務継続計画の変更を行う。</w:t>
      </w:r>
    </w:p>
    <w:p w14:paraId="08B80859" w14:textId="77777777" w:rsidR="00DA1177" w:rsidRPr="00701AC0" w:rsidRDefault="00DA1177" w:rsidP="00DA1177">
      <w:pPr>
        <w:rPr>
          <w:rFonts w:eastAsiaTheme="minorHAnsi"/>
        </w:rPr>
      </w:pPr>
    </w:p>
    <w:p w14:paraId="7391F45B" w14:textId="77777777" w:rsidR="00B94CBE" w:rsidRPr="00701AC0" w:rsidRDefault="00B94CBE" w:rsidP="00B94CBE">
      <w:pPr>
        <w:rPr>
          <w:rFonts w:eastAsiaTheme="minorHAnsi"/>
        </w:rPr>
      </w:pPr>
      <w:r w:rsidRPr="00701AC0">
        <w:rPr>
          <w:rFonts w:eastAsiaTheme="minorHAnsi" w:hint="eastAsia"/>
        </w:rPr>
        <w:t>（ハラスメント対策）</w:t>
      </w:r>
    </w:p>
    <w:p w14:paraId="5A19C93B" w14:textId="77777777" w:rsidR="002746BE" w:rsidRPr="00701AC0" w:rsidRDefault="007C69F2" w:rsidP="002746BE">
      <w:pPr>
        <w:rPr>
          <w:rFonts w:eastAsiaTheme="minorHAnsi"/>
        </w:rPr>
      </w:pPr>
      <w:r w:rsidRPr="00701AC0">
        <w:rPr>
          <w:rFonts w:eastAsiaTheme="minorHAnsi" w:hint="eastAsia"/>
        </w:rPr>
        <w:t>第16条</w:t>
      </w:r>
    </w:p>
    <w:p w14:paraId="41584A68" w14:textId="768EA9EC" w:rsidR="00B94CBE" w:rsidRPr="00701AC0" w:rsidRDefault="00B94CBE" w:rsidP="002746BE">
      <w:pPr>
        <w:ind w:firstLineChars="100" w:firstLine="210"/>
        <w:rPr>
          <w:rFonts w:eastAsiaTheme="minorHAnsi"/>
        </w:rPr>
      </w:pPr>
      <w:r w:rsidRPr="00701AC0">
        <w:rPr>
          <w:rFonts w:eastAsiaTheme="minorHAnsi" w:hint="eastAsia"/>
        </w:rPr>
        <w:t>事業者は、サービスの提供を確保する観点から、職場において行われる性的な言動又は優越的な</w:t>
      </w:r>
    </w:p>
    <w:p w14:paraId="732B61A7" w14:textId="77777777" w:rsidR="00B94CBE" w:rsidRPr="00701AC0" w:rsidRDefault="00B94CBE" w:rsidP="002746BE">
      <w:pPr>
        <w:ind w:firstLineChars="100" w:firstLine="210"/>
        <w:rPr>
          <w:rFonts w:eastAsiaTheme="minorHAnsi"/>
        </w:rPr>
      </w:pPr>
      <w:r w:rsidRPr="00701AC0">
        <w:rPr>
          <w:rFonts w:eastAsiaTheme="minorHAnsi" w:hint="eastAsia"/>
        </w:rPr>
        <w:t>関係を背景とした言動であって業務上必要かつ相当な範囲を超えたものにより職員の就業環境が</w:t>
      </w:r>
    </w:p>
    <w:p w14:paraId="624E36C2" w14:textId="77777777" w:rsidR="00B94CBE" w:rsidRPr="00701AC0" w:rsidRDefault="00B94CBE" w:rsidP="002746BE">
      <w:pPr>
        <w:ind w:firstLineChars="100" w:firstLine="210"/>
        <w:rPr>
          <w:rFonts w:eastAsiaTheme="minorHAnsi"/>
        </w:rPr>
      </w:pPr>
      <w:r w:rsidRPr="00701AC0">
        <w:rPr>
          <w:rFonts w:eastAsiaTheme="minorHAnsi" w:hint="eastAsia"/>
        </w:rPr>
        <w:t>害されることを防止するための方針の明確化等の必要な措置を講じるものとする。</w:t>
      </w:r>
    </w:p>
    <w:p w14:paraId="75B94458" w14:textId="77777777" w:rsidR="00DD74C2" w:rsidRPr="00701AC0" w:rsidRDefault="00DD74C2" w:rsidP="00B94CBE">
      <w:pPr>
        <w:rPr>
          <w:rFonts w:eastAsiaTheme="minorHAnsi"/>
          <w:szCs w:val="21"/>
        </w:rPr>
      </w:pPr>
    </w:p>
    <w:p w14:paraId="45553369" w14:textId="1599A8A8" w:rsidR="007D78C2" w:rsidRPr="00701AC0" w:rsidRDefault="007D78C2" w:rsidP="007D78C2">
      <w:pPr>
        <w:ind w:firstLineChars="50" w:firstLine="105"/>
        <w:rPr>
          <w:rFonts w:eastAsiaTheme="minorHAnsi"/>
          <w:szCs w:val="21"/>
        </w:rPr>
      </w:pPr>
      <w:r w:rsidRPr="00701AC0">
        <w:rPr>
          <w:rFonts w:eastAsiaTheme="minorHAnsi" w:hint="eastAsia"/>
          <w:szCs w:val="21"/>
        </w:rPr>
        <w:t>（規定外条項等）</w:t>
      </w:r>
    </w:p>
    <w:p w14:paraId="2FC30F32" w14:textId="4109FE08" w:rsidR="008F2130" w:rsidRPr="00701AC0" w:rsidRDefault="007D78C2" w:rsidP="008F2130">
      <w:pPr>
        <w:ind w:firstLineChars="50" w:firstLine="105"/>
        <w:rPr>
          <w:rFonts w:eastAsiaTheme="minorHAnsi"/>
          <w:szCs w:val="21"/>
        </w:rPr>
      </w:pPr>
      <w:r w:rsidRPr="00701AC0">
        <w:rPr>
          <w:rFonts w:eastAsiaTheme="minorHAnsi" w:hint="eastAsia"/>
          <w:szCs w:val="21"/>
        </w:rPr>
        <w:t>第</w:t>
      </w:r>
      <w:r w:rsidR="00B94CBE" w:rsidRPr="00701AC0">
        <w:rPr>
          <w:rFonts w:eastAsiaTheme="minorHAnsi" w:hint="eastAsia"/>
          <w:szCs w:val="21"/>
        </w:rPr>
        <w:t>1</w:t>
      </w:r>
      <w:r w:rsidR="007C69F2" w:rsidRPr="00701AC0">
        <w:rPr>
          <w:rFonts w:eastAsiaTheme="minorHAnsi" w:hint="eastAsia"/>
          <w:szCs w:val="21"/>
        </w:rPr>
        <w:t>7</w:t>
      </w:r>
      <w:r w:rsidRPr="00701AC0">
        <w:rPr>
          <w:rFonts w:eastAsiaTheme="minorHAnsi" w:hint="eastAsia"/>
          <w:szCs w:val="21"/>
        </w:rPr>
        <w:t>条</w:t>
      </w:r>
    </w:p>
    <w:p w14:paraId="3366437D" w14:textId="29F43473" w:rsidR="007D78C2" w:rsidRPr="00701AC0" w:rsidRDefault="008F2130" w:rsidP="00DD69AB">
      <w:pPr>
        <w:ind w:leftChars="150" w:left="735" w:hangingChars="200" w:hanging="420"/>
        <w:rPr>
          <w:rFonts w:eastAsiaTheme="minorHAnsi"/>
          <w:szCs w:val="21"/>
        </w:rPr>
      </w:pPr>
      <w:r w:rsidRPr="00701AC0">
        <w:rPr>
          <w:rFonts w:eastAsiaTheme="minorHAnsi" w:hint="eastAsia"/>
          <w:szCs w:val="21"/>
        </w:rPr>
        <w:t xml:space="preserve">１　</w:t>
      </w:r>
      <w:r w:rsidR="007D78C2" w:rsidRPr="00701AC0">
        <w:rPr>
          <w:rFonts w:eastAsiaTheme="minorHAnsi" w:hint="eastAsia"/>
          <w:szCs w:val="21"/>
        </w:rPr>
        <w:t>この規定に定める事項の他、運営に関する重要事項は医療法人社団圭泉会とステーションの管理者との協議に基づいて定めるものとする。</w:t>
      </w:r>
    </w:p>
    <w:p w14:paraId="72653EAC" w14:textId="0ACA131F" w:rsidR="008F2130" w:rsidRPr="00701AC0" w:rsidRDefault="008F2130" w:rsidP="00DD69AB">
      <w:pPr>
        <w:ind w:leftChars="150" w:left="735" w:hangingChars="200" w:hanging="420"/>
        <w:rPr>
          <w:rFonts w:eastAsiaTheme="minorHAnsi"/>
          <w:szCs w:val="21"/>
        </w:rPr>
      </w:pPr>
      <w:r w:rsidRPr="00701AC0">
        <w:rPr>
          <w:rFonts w:eastAsiaTheme="minorHAnsi" w:hint="eastAsia"/>
          <w:szCs w:val="21"/>
        </w:rPr>
        <w:t xml:space="preserve">２　</w:t>
      </w:r>
      <w:r w:rsidR="002326DC" w:rsidRPr="00701AC0">
        <w:rPr>
          <w:rFonts w:eastAsiaTheme="minorHAnsi" w:hint="eastAsia"/>
          <w:szCs w:val="21"/>
        </w:rPr>
        <w:t>ステーションは、利用者に対する指定訪問看護等の提供に関する諸記録を整備し、その完結の日から</w:t>
      </w:r>
      <w:r w:rsidR="007C69F2" w:rsidRPr="00701AC0">
        <w:rPr>
          <w:rFonts w:eastAsiaTheme="minorHAnsi" w:hint="eastAsia"/>
          <w:szCs w:val="21"/>
        </w:rPr>
        <w:t>５年間保管しなければならない。</w:t>
      </w:r>
    </w:p>
    <w:p w14:paraId="17A85AD7" w14:textId="77777777" w:rsidR="00963FB2" w:rsidRPr="00701AC0" w:rsidRDefault="00963FB2" w:rsidP="007D78C2">
      <w:pPr>
        <w:ind w:firstLineChars="50" w:firstLine="105"/>
        <w:rPr>
          <w:rFonts w:eastAsiaTheme="minorHAnsi"/>
          <w:szCs w:val="21"/>
        </w:rPr>
      </w:pPr>
    </w:p>
    <w:p w14:paraId="5D44C950" w14:textId="242AC3DA" w:rsidR="00DA35EA" w:rsidRPr="00701AC0" w:rsidRDefault="00DA35EA" w:rsidP="007D78C2">
      <w:pPr>
        <w:ind w:firstLineChars="50" w:firstLine="105"/>
        <w:rPr>
          <w:rFonts w:eastAsiaTheme="minorHAnsi"/>
          <w:szCs w:val="21"/>
        </w:rPr>
      </w:pPr>
      <w:r w:rsidRPr="00701AC0">
        <w:rPr>
          <w:rFonts w:eastAsiaTheme="minorHAnsi" w:hint="eastAsia"/>
          <w:szCs w:val="21"/>
        </w:rPr>
        <w:t>（附則）</w:t>
      </w:r>
    </w:p>
    <w:p w14:paraId="4E5FC88A" w14:textId="6E772667" w:rsidR="00DA35EA" w:rsidRPr="00701AC0" w:rsidRDefault="00DA35EA" w:rsidP="00DA35EA">
      <w:pPr>
        <w:pStyle w:val="a3"/>
        <w:numPr>
          <w:ilvl w:val="0"/>
          <w:numId w:val="6"/>
        </w:numPr>
        <w:ind w:leftChars="0"/>
        <w:rPr>
          <w:rFonts w:eastAsiaTheme="minorHAnsi"/>
          <w:szCs w:val="21"/>
        </w:rPr>
      </w:pPr>
      <w:r w:rsidRPr="00701AC0">
        <w:rPr>
          <w:rFonts w:eastAsiaTheme="minorHAnsi" w:hint="eastAsia"/>
          <w:szCs w:val="21"/>
        </w:rPr>
        <w:t>平成24年4月1日　制定</w:t>
      </w:r>
    </w:p>
    <w:p w14:paraId="2847D6B1" w14:textId="5E9ABEBC" w:rsidR="00963FB2" w:rsidRPr="00701AC0" w:rsidRDefault="00963FB2" w:rsidP="00DA35EA">
      <w:pPr>
        <w:pStyle w:val="a3"/>
        <w:numPr>
          <w:ilvl w:val="0"/>
          <w:numId w:val="6"/>
        </w:numPr>
        <w:ind w:leftChars="0"/>
        <w:rPr>
          <w:rFonts w:eastAsiaTheme="minorHAnsi"/>
          <w:szCs w:val="21"/>
        </w:rPr>
      </w:pPr>
      <w:r w:rsidRPr="00701AC0">
        <w:rPr>
          <w:rFonts w:eastAsiaTheme="minorHAnsi" w:hint="eastAsia"/>
          <w:szCs w:val="21"/>
        </w:rPr>
        <w:t>平成24年6月1日　一部改訂</w:t>
      </w:r>
    </w:p>
    <w:p w14:paraId="5A4BADBC" w14:textId="3CB758B8" w:rsidR="00963FB2" w:rsidRPr="00701AC0" w:rsidRDefault="00963FB2" w:rsidP="00DA35EA">
      <w:pPr>
        <w:pStyle w:val="a3"/>
        <w:numPr>
          <w:ilvl w:val="0"/>
          <w:numId w:val="6"/>
        </w:numPr>
        <w:ind w:leftChars="0"/>
        <w:rPr>
          <w:rFonts w:eastAsiaTheme="minorHAnsi"/>
          <w:szCs w:val="21"/>
        </w:rPr>
      </w:pPr>
      <w:r w:rsidRPr="00701AC0">
        <w:rPr>
          <w:rFonts w:eastAsiaTheme="minorHAnsi" w:hint="eastAsia"/>
          <w:szCs w:val="21"/>
        </w:rPr>
        <w:t>平成26年1月26日　一部改訂</w:t>
      </w:r>
    </w:p>
    <w:p w14:paraId="279F6CB3" w14:textId="4F12B184" w:rsidR="00963FB2" w:rsidRPr="00701AC0" w:rsidRDefault="00963FB2" w:rsidP="00DA35EA">
      <w:pPr>
        <w:pStyle w:val="a3"/>
        <w:numPr>
          <w:ilvl w:val="0"/>
          <w:numId w:val="6"/>
        </w:numPr>
        <w:ind w:leftChars="0"/>
        <w:rPr>
          <w:rFonts w:eastAsiaTheme="minorHAnsi"/>
          <w:szCs w:val="21"/>
        </w:rPr>
      </w:pPr>
      <w:r w:rsidRPr="00701AC0">
        <w:rPr>
          <w:rFonts w:eastAsiaTheme="minorHAnsi" w:hint="eastAsia"/>
          <w:szCs w:val="21"/>
        </w:rPr>
        <w:t>平成26年3月16日　一部改訂</w:t>
      </w:r>
    </w:p>
    <w:p w14:paraId="3D8B0756" w14:textId="5D29FE7F" w:rsidR="00963FB2" w:rsidRPr="00701AC0" w:rsidRDefault="00963FB2" w:rsidP="00DA35EA">
      <w:pPr>
        <w:pStyle w:val="a3"/>
        <w:numPr>
          <w:ilvl w:val="0"/>
          <w:numId w:val="6"/>
        </w:numPr>
        <w:ind w:leftChars="0"/>
        <w:rPr>
          <w:rFonts w:eastAsiaTheme="minorHAnsi"/>
          <w:szCs w:val="21"/>
        </w:rPr>
      </w:pPr>
      <w:r w:rsidRPr="00701AC0">
        <w:rPr>
          <w:rFonts w:eastAsiaTheme="minorHAnsi" w:hint="eastAsia"/>
          <w:szCs w:val="21"/>
        </w:rPr>
        <w:t>平成26年10月1日　一部改訂</w:t>
      </w:r>
    </w:p>
    <w:p w14:paraId="591E99D4" w14:textId="7B190B65" w:rsidR="00963FB2" w:rsidRPr="00701AC0" w:rsidRDefault="00963FB2" w:rsidP="00DA35EA">
      <w:pPr>
        <w:pStyle w:val="a3"/>
        <w:numPr>
          <w:ilvl w:val="0"/>
          <w:numId w:val="6"/>
        </w:numPr>
        <w:ind w:leftChars="0"/>
        <w:rPr>
          <w:rFonts w:eastAsiaTheme="minorHAnsi"/>
          <w:szCs w:val="21"/>
        </w:rPr>
      </w:pPr>
      <w:r w:rsidRPr="00701AC0">
        <w:rPr>
          <w:rFonts w:eastAsiaTheme="minorHAnsi" w:hint="eastAsia"/>
          <w:szCs w:val="21"/>
        </w:rPr>
        <w:lastRenderedPageBreak/>
        <w:t>平成26年11月1日　一部改訂</w:t>
      </w:r>
    </w:p>
    <w:p w14:paraId="785935A9" w14:textId="122AD506" w:rsidR="00963FB2" w:rsidRPr="00701AC0" w:rsidRDefault="00963FB2" w:rsidP="00DA35EA">
      <w:pPr>
        <w:pStyle w:val="a3"/>
        <w:numPr>
          <w:ilvl w:val="0"/>
          <w:numId w:val="6"/>
        </w:numPr>
        <w:ind w:leftChars="0"/>
        <w:rPr>
          <w:rFonts w:eastAsiaTheme="minorHAnsi"/>
          <w:szCs w:val="21"/>
        </w:rPr>
      </w:pPr>
      <w:r w:rsidRPr="00701AC0">
        <w:rPr>
          <w:rFonts w:eastAsiaTheme="minorHAnsi" w:hint="eastAsia"/>
          <w:szCs w:val="21"/>
        </w:rPr>
        <w:t>平成27年3月1日　一部改訂</w:t>
      </w:r>
    </w:p>
    <w:p w14:paraId="41869284" w14:textId="60F3DA63" w:rsidR="00963FB2" w:rsidRPr="00701AC0" w:rsidRDefault="00963FB2" w:rsidP="00DA35EA">
      <w:pPr>
        <w:pStyle w:val="a3"/>
        <w:numPr>
          <w:ilvl w:val="0"/>
          <w:numId w:val="6"/>
        </w:numPr>
        <w:ind w:leftChars="0"/>
        <w:rPr>
          <w:rFonts w:eastAsiaTheme="minorHAnsi"/>
          <w:szCs w:val="21"/>
        </w:rPr>
      </w:pPr>
      <w:r w:rsidRPr="00701AC0">
        <w:rPr>
          <w:rFonts w:eastAsiaTheme="minorHAnsi" w:hint="eastAsia"/>
          <w:szCs w:val="21"/>
        </w:rPr>
        <w:t>平成27年4月1日　一部改訂</w:t>
      </w:r>
    </w:p>
    <w:p w14:paraId="60540E36" w14:textId="7C97E1FA" w:rsidR="00963FB2" w:rsidRPr="00701AC0" w:rsidRDefault="00963FB2" w:rsidP="00DA35EA">
      <w:pPr>
        <w:pStyle w:val="a3"/>
        <w:numPr>
          <w:ilvl w:val="0"/>
          <w:numId w:val="6"/>
        </w:numPr>
        <w:ind w:leftChars="0"/>
        <w:rPr>
          <w:rFonts w:eastAsiaTheme="minorHAnsi"/>
          <w:szCs w:val="21"/>
        </w:rPr>
      </w:pPr>
      <w:r w:rsidRPr="00701AC0">
        <w:rPr>
          <w:rFonts w:eastAsiaTheme="minorHAnsi" w:hint="eastAsia"/>
          <w:szCs w:val="21"/>
        </w:rPr>
        <w:t>平成27年4月16日　一部改訂</w:t>
      </w:r>
    </w:p>
    <w:p w14:paraId="4CA064FB" w14:textId="49333ABD" w:rsidR="00963FB2" w:rsidRPr="00701AC0" w:rsidRDefault="00963FB2" w:rsidP="00DA35EA">
      <w:pPr>
        <w:pStyle w:val="a3"/>
        <w:numPr>
          <w:ilvl w:val="0"/>
          <w:numId w:val="6"/>
        </w:numPr>
        <w:ind w:leftChars="0"/>
        <w:rPr>
          <w:rFonts w:eastAsiaTheme="minorHAnsi"/>
          <w:szCs w:val="21"/>
        </w:rPr>
      </w:pPr>
      <w:r w:rsidRPr="00701AC0">
        <w:rPr>
          <w:rFonts w:eastAsiaTheme="minorHAnsi" w:hint="eastAsia"/>
          <w:szCs w:val="21"/>
        </w:rPr>
        <w:t>平成27年6月1日　一部改訂</w:t>
      </w:r>
    </w:p>
    <w:p w14:paraId="2717A121" w14:textId="01380B81" w:rsidR="00963FB2" w:rsidRPr="00701AC0" w:rsidRDefault="00963FB2" w:rsidP="00DA35EA">
      <w:pPr>
        <w:pStyle w:val="a3"/>
        <w:numPr>
          <w:ilvl w:val="0"/>
          <w:numId w:val="6"/>
        </w:numPr>
        <w:ind w:leftChars="0"/>
        <w:rPr>
          <w:rFonts w:eastAsiaTheme="minorHAnsi"/>
          <w:szCs w:val="21"/>
        </w:rPr>
      </w:pPr>
      <w:r w:rsidRPr="00701AC0">
        <w:rPr>
          <w:rFonts w:eastAsiaTheme="minorHAnsi" w:hint="eastAsia"/>
          <w:szCs w:val="21"/>
        </w:rPr>
        <w:t>平成27年8月1日　一部改訂</w:t>
      </w:r>
    </w:p>
    <w:p w14:paraId="3ECAA046" w14:textId="71AA8854" w:rsidR="00963FB2" w:rsidRPr="00701AC0" w:rsidRDefault="00963FB2" w:rsidP="00DA35EA">
      <w:pPr>
        <w:pStyle w:val="a3"/>
        <w:numPr>
          <w:ilvl w:val="0"/>
          <w:numId w:val="6"/>
        </w:numPr>
        <w:ind w:leftChars="0"/>
        <w:rPr>
          <w:rFonts w:eastAsiaTheme="minorHAnsi"/>
          <w:szCs w:val="21"/>
        </w:rPr>
      </w:pPr>
      <w:r w:rsidRPr="00701AC0">
        <w:rPr>
          <w:rFonts w:eastAsiaTheme="minorHAnsi" w:hint="eastAsia"/>
          <w:szCs w:val="21"/>
        </w:rPr>
        <w:t>平成28年10月1日　一部改訂</w:t>
      </w:r>
    </w:p>
    <w:p w14:paraId="5CA00F0A" w14:textId="70560ECE" w:rsidR="00963FB2" w:rsidRPr="00701AC0" w:rsidRDefault="00963FB2" w:rsidP="00DA35EA">
      <w:pPr>
        <w:pStyle w:val="a3"/>
        <w:numPr>
          <w:ilvl w:val="0"/>
          <w:numId w:val="6"/>
        </w:numPr>
        <w:ind w:leftChars="0"/>
        <w:rPr>
          <w:rFonts w:eastAsiaTheme="minorHAnsi"/>
          <w:szCs w:val="21"/>
        </w:rPr>
      </w:pPr>
      <w:r w:rsidRPr="00701AC0">
        <w:rPr>
          <w:rFonts w:eastAsiaTheme="minorHAnsi" w:hint="eastAsia"/>
          <w:szCs w:val="21"/>
        </w:rPr>
        <w:t>平成28年11月1日　一部改訂</w:t>
      </w:r>
    </w:p>
    <w:p w14:paraId="29CEA017" w14:textId="59CA55CE" w:rsidR="00963FB2" w:rsidRPr="00701AC0" w:rsidRDefault="00963FB2" w:rsidP="00DA35EA">
      <w:pPr>
        <w:pStyle w:val="a3"/>
        <w:numPr>
          <w:ilvl w:val="0"/>
          <w:numId w:val="6"/>
        </w:numPr>
        <w:ind w:leftChars="0"/>
        <w:rPr>
          <w:rFonts w:eastAsiaTheme="minorHAnsi"/>
          <w:szCs w:val="21"/>
        </w:rPr>
      </w:pPr>
      <w:r w:rsidRPr="00701AC0">
        <w:rPr>
          <w:rFonts w:eastAsiaTheme="minorHAnsi" w:hint="eastAsia"/>
          <w:szCs w:val="21"/>
        </w:rPr>
        <w:t>平成28年12月16日　一部改訂</w:t>
      </w:r>
    </w:p>
    <w:p w14:paraId="46492D3D" w14:textId="0D5CD509" w:rsidR="00963FB2" w:rsidRPr="00701AC0" w:rsidRDefault="00963FB2" w:rsidP="00DA35EA">
      <w:pPr>
        <w:pStyle w:val="a3"/>
        <w:numPr>
          <w:ilvl w:val="0"/>
          <w:numId w:val="6"/>
        </w:numPr>
        <w:ind w:leftChars="0"/>
        <w:rPr>
          <w:rFonts w:eastAsiaTheme="minorHAnsi"/>
          <w:szCs w:val="21"/>
        </w:rPr>
      </w:pPr>
      <w:r w:rsidRPr="00701AC0">
        <w:rPr>
          <w:rFonts w:eastAsiaTheme="minorHAnsi" w:hint="eastAsia"/>
          <w:szCs w:val="21"/>
        </w:rPr>
        <w:t>平成29年1月16日　一部改訂</w:t>
      </w:r>
    </w:p>
    <w:p w14:paraId="77CE22F1" w14:textId="742F1BA7" w:rsidR="00963FB2" w:rsidRPr="00701AC0" w:rsidRDefault="00963FB2" w:rsidP="00DA35EA">
      <w:pPr>
        <w:pStyle w:val="a3"/>
        <w:numPr>
          <w:ilvl w:val="0"/>
          <w:numId w:val="6"/>
        </w:numPr>
        <w:ind w:leftChars="0"/>
        <w:rPr>
          <w:rFonts w:eastAsiaTheme="minorHAnsi"/>
          <w:szCs w:val="21"/>
        </w:rPr>
      </w:pPr>
      <w:r w:rsidRPr="00701AC0">
        <w:rPr>
          <w:rFonts w:eastAsiaTheme="minorHAnsi" w:hint="eastAsia"/>
          <w:szCs w:val="21"/>
        </w:rPr>
        <w:t>平成29年2月1日　一部改訂</w:t>
      </w:r>
    </w:p>
    <w:p w14:paraId="411885D5" w14:textId="4067FEBF" w:rsidR="00963FB2" w:rsidRPr="00701AC0" w:rsidRDefault="00963FB2" w:rsidP="00DA35EA">
      <w:pPr>
        <w:pStyle w:val="a3"/>
        <w:numPr>
          <w:ilvl w:val="0"/>
          <w:numId w:val="6"/>
        </w:numPr>
        <w:ind w:leftChars="0"/>
        <w:rPr>
          <w:rFonts w:eastAsiaTheme="minorHAnsi"/>
          <w:szCs w:val="21"/>
        </w:rPr>
      </w:pPr>
      <w:r w:rsidRPr="00701AC0">
        <w:rPr>
          <w:rFonts w:eastAsiaTheme="minorHAnsi" w:hint="eastAsia"/>
          <w:szCs w:val="21"/>
        </w:rPr>
        <w:t>平成29年4月1日　一部改訂</w:t>
      </w:r>
    </w:p>
    <w:p w14:paraId="7B09A896" w14:textId="26764281" w:rsidR="00963FB2" w:rsidRPr="00701AC0" w:rsidRDefault="00963FB2" w:rsidP="00DA35EA">
      <w:pPr>
        <w:pStyle w:val="a3"/>
        <w:numPr>
          <w:ilvl w:val="0"/>
          <w:numId w:val="6"/>
        </w:numPr>
        <w:ind w:leftChars="0"/>
        <w:rPr>
          <w:rFonts w:eastAsiaTheme="minorHAnsi"/>
          <w:szCs w:val="21"/>
        </w:rPr>
      </w:pPr>
      <w:r w:rsidRPr="00701AC0">
        <w:rPr>
          <w:rFonts w:eastAsiaTheme="minorHAnsi" w:hint="eastAsia"/>
          <w:szCs w:val="21"/>
        </w:rPr>
        <w:t>平成29年7月1日　一部改訂</w:t>
      </w:r>
    </w:p>
    <w:p w14:paraId="782FC1E0" w14:textId="2EA76AF2" w:rsidR="00963FB2" w:rsidRPr="00701AC0" w:rsidRDefault="00963FB2" w:rsidP="00DA35EA">
      <w:pPr>
        <w:pStyle w:val="a3"/>
        <w:numPr>
          <w:ilvl w:val="0"/>
          <w:numId w:val="6"/>
        </w:numPr>
        <w:ind w:leftChars="0"/>
        <w:rPr>
          <w:rFonts w:eastAsiaTheme="minorHAnsi"/>
          <w:szCs w:val="21"/>
        </w:rPr>
      </w:pPr>
      <w:r w:rsidRPr="00701AC0">
        <w:rPr>
          <w:rFonts w:eastAsiaTheme="minorHAnsi" w:hint="eastAsia"/>
          <w:szCs w:val="21"/>
        </w:rPr>
        <w:t>令和2年2月1日　一部改訂</w:t>
      </w:r>
    </w:p>
    <w:p w14:paraId="1600CC6D" w14:textId="53D99F3F" w:rsidR="00963FB2" w:rsidRPr="00701AC0" w:rsidRDefault="00963FB2" w:rsidP="00DA35EA">
      <w:pPr>
        <w:pStyle w:val="a3"/>
        <w:numPr>
          <w:ilvl w:val="0"/>
          <w:numId w:val="6"/>
        </w:numPr>
        <w:ind w:leftChars="0"/>
        <w:rPr>
          <w:rFonts w:eastAsiaTheme="minorHAnsi"/>
          <w:szCs w:val="21"/>
        </w:rPr>
      </w:pPr>
      <w:r w:rsidRPr="00701AC0">
        <w:rPr>
          <w:rFonts w:eastAsiaTheme="minorHAnsi" w:hint="eastAsia"/>
          <w:szCs w:val="21"/>
        </w:rPr>
        <w:t>令和2年3月23日　一部改訂</w:t>
      </w:r>
    </w:p>
    <w:p w14:paraId="36BC4EE5" w14:textId="53F9CBCB" w:rsidR="00DA35EA" w:rsidRPr="00701AC0" w:rsidRDefault="00DA35EA" w:rsidP="00DA35EA">
      <w:pPr>
        <w:pStyle w:val="a3"/>
        <w:numPr>
          <w:ilvl w:val="0"/>
          <w:numId w:val="6"/>
        </w:numPr>
        <w:ind w:leftChars="0"/>
        <w:rPr>
          <w:rFonts w:eastAsiaTheme="minorHAnsi"/>
          <w:szCs w:val="21"/>
        </w:rPr>
      </w:pPr>
      <w:r w:rsidRPr="00701AC0">
        <w:rPr>
          <w:rFonts w:eastAsiaTheme="minorHAnsi" w:hint="eastAsia"/>
          <w:szCs w:val="21"/>
        </w:rPr>
        <w:t>令和</w:t>
      </w:r>
      <w:r w:rsidR="004B0CD0" w:rsidRPr="00701AC0">
        <w:rPr>
          <w:rFonts w:eastAsiaTheme="minorHAnsi" w:hint="eastAsia"/>
          <w:szCs w:val="21"/>
        </w:rPr>
        <w:t>5</w:t>
      </w:r>
      <w:r w:rsidRPr="00701AC0">
        <w:rPr>
          <w:rFonts w:eastAsiaTheme="minorHAnsi" w:hint="eastAsia"/>
          <w:szCs w:val="21"/>
        </w:rPr>
        <w:t xml:space="preserve">年4月1日　</w:t>
      </w:r>
      <w:r w:rsidR="004B0CD0" w:rsidRPr="00701AC0">
        <w:rPr>
          <w:rFonts w:eastAsiaTheme="minorHAnsi" w:hint="eastAsia"/>
          <w:szCs w:val="21"/>
        </w:rPr>
        <w:t>一部改訂</w:t>
      </w:r>
    </w:p>
    <w:p w14:paraId="379541BC" w14:textId="23A186E7" w:rsidR="004B0CD0" w:rsidRPr="00701AC0" w:rsidRDefault="004B0CD0" w:rsidP="00DA35EA">
      <w:pPr>
        <w:pStyle w:val="a3"/>
        <w:numPr>
          <w:ilvl w:val="0"/>
          <w:numId w:val="6"/>
        </w:numPr>
        <w:ind w:leftChars="0"/>
        <w:rPr>
          <w:rFonts w:eastAsiaTheme="minorHAnsi"/>
          <w:szCs w:val="21"/>
        </w:rPr>
      </w:pPr>
      <w:r w:rsidRPr="00701AC0">
        <w:rPr>
          <w:rFonts w:eastAsiaTheme="minorHAnsi" w:hint="eastAsia"/>
          <w:szCs w:val="21"/>
        </w:rPr>
        <w:t>令和6年2月15日　一部改訂</w:t>
      </w:r>
    </w:p>
    <w:p w14:paraId="392F19DD" w14:textId="77777777" w:rsidR="00B94CBE" w:rsidRPr="00701AC0" w:rsidRDefault="007D3AA5" w:rsidP="00B94CBE">
      <w:pPr>
        <w:pStyle w:val="a3"/>
        <w:numPr>
          <w:ilvl w:val="0"/>
          <w:numId w:val="6"/>
        </w:numPr>
        <w:ind w:leftChars="0"/>
        <w:rPr>
          <w:rFonts w:eastAsiaTheme="minorHAnsi"/>
          <w:szCs w:val="21"/>
        </w:rPr>
      </w:pPr>
      <w:r w:rsidRPr="00701AC0">
        <w:rPr>
          <w:rFonts w:eastAsiaTheme="minorHAnsi" w:hint="eastAsia"/>
          <w:szCs w:val="21"/>
        </w:rPr>
        <w:t>令和6年</w:t>
      </w:r>
      <w:r w:rsidR="002178E0" w:rsidRPr="00701AC0">
        <w:rPr>
          <w:rFonts w:eastAsiaTheme="minorHAnsi" w:hint="eastAsia"/>
          <w:szCs w:val="21"/>
        </w:rPr>
        <w:t>4</w:t>
      </w:r>
      <w:r w:rsidRPr="00701AC0">
        <w:rPr>
          <w:rFonts w:eastAsiaTheme="minorHAnsi" w:hint="eastAsia"/>
          <w:szCs w:val="21"/>
        </w:rPr>
        <w:t>月</w:t>
      </w:r>
      <w:r w:rsidR="002178E0" w:rsidRPr="00701AC0">
        <w:rPr>
          <w:rFonts w:eastAsiaTheme="minorHAnsi" w:hint="eastAsia"/>
          <w:szCs w:val="21"/>
        </w:rPr>
        <w:t>1</w:t>
      </w:r>
      <w:r w:rsidRPr="00701AC0">
        <w:rPr>
          <w:rFonts w:eastAsiaTheme="minorHAnsi" w:hint="eastAsia"/>
          <w:szCs w:val="21"/>
        </w:rPr>
        <w:t>日　一部改訂</w:t>
      </w:r>
    </w:p>
    <w:p w14:paraId="5A907686" w14:textId="351D2E69" w:rsidR="00AC5AE6" w:rsidRPr="00701AC0" w:rsidRDefault="00AC5AE6" w:rsidP="00B94CBE">
      <w:pPr>
        <w:pStyle w:val="a3"/>
        <w:numPr>
          <w:ilvl w:val="0"/>
          <w:numId w:val="6"/>
        </w:numPr>
        <w:ind w:leftChars="0"/>
        <w:rPr>
          <w:rFonts w:eastAsiaTheme="minorHAnsi"/>
          <w:szCs w:val="21"/>
        </w:rPr>
      </w:pPr>
      <w:r w:rsidRPr="00701AC0">
        <w:rPr>
          <w:rFonts w:eastAsiaTheme="minorHAnsi" w:hint="eastAsia"/>
          <w:szCs w:val="21"/>
        </w:rPr>
        <w:t>令和7年2月1日　一部改訂</w:t>
      </w:r>
    </w:p>
    <w:p w14:paraId="1DE88758" w14:textId="2AF60584" w:rsidR="00515E7A" w:rsidRPr="00701AC0" w:rsidRDefault="00B94CBE" w:rsidP="00B94CBE">
      <w:pPr>
        <w:pStyle w:val="a3"/>
        <w:numPr>
          <w:ilvl w:val="0"/>
          <w:numId w:val="6"/>
        </w:numPr>
        <w:ind w:leftChars="0"/>
        <w:rPr>
          <w:rFonts w:eastAsiaTheme="minorHAnsi"/>
          <w:szCs w:val="21"/>
        </w:rPr>
      </w:pPr>
      <w:r w:rsidRPr="00701AC0">
        <w:rPr>
          <w:rFonts w:eastAsiaTheme="minorHAnsi" w:hint="eastAsia"/>
          <w:szCs w:val="21"/>
        </w:rPr>
        <w:t>令和7年4月1日　一部改訂</w:t>
      </w:r>
    </w:p>
    <w:p w14:paraId="3F44D6C0" w14:textId="5B1FCEA1" w:rsidR="00515E7A" w:rsidRPr="00701AC0" w:rsidRDefault="002306BF" w:rsidP="002306BF">
      <w:pPr>
        <w:ind w:firstLineChars="50" w:firstLine="105"/>
        <w:rPr>
          <w:rFonts w:eastAsiaTheme="minorHAnsi"/>
          <w:szCs w:val="21"/>
        </w:rPr>
      </w:pPr>
      <w:r>
        <w:rPr>
          <w:rFonts w:eastAsiaTheme="minorHAnsi" w:hint="eastAsia"/>
          <w:szCs w:val="21"/>
        </w:rPr>
        <w:t>２６） 令和7年6月1日　一部改訂</w:t>
      </w:r>
    </w:p>
    <w:sectPr w:rsidR="00515E7A" w:rsidRPr="00701AC0" w:rsidSect="004B0CD0">
      <w:pgSz w:w="11906" w:h="16838"/>
      <w:pgMar w:top="1134" w:right="1077" w:bottom="90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43294"/>
    <w:multiLevelType w:val="hybridMultilevel"/>
    <w:tmpl w:val="B9627AC0"/>
    <w:lvl w:ilvl="0" w:tplc="B54229BA">
      <w:start w:val="1"/>
      <w:numFmt w:val="decimalFullWidth"/>
      <w:lvlText w:val="%1）"/>
      <w:lvlJc w:val="left"/>
      <w:pPr>
        <w:ind w:left="638" w:hanging="360"/>
      </w:pPr>
      <w:rPr>
        <w:rFonts w:asciiTheme="minorHAnsi" w:eastAsiaTheme="minorHAnsi" w:hAnsiTheme="minorHAnsi" w:cstheme="minorBidi"/>
        <w:lang w:val="en-US"/>
      </w:rPr>
    </w:lvl>
    <w:lvl w:ilvl="1" w:tplc="04090017">
      <w:start w:val="1"/>
      <w:numFmt w:val="aiueoFullWidth"/>
      <w:lvlText w:val="(%2)"/>
      <w:lvlJc w:val="left"/>
      <w:pPr>
        <w:ind w:left="1158" w:hanging="440"/>
      </w:pPr>
    </w:lvl>
    <w:lvl w:ilvl="2" w:tplc="04090011">
      <w:start w:val="1"/>
      <w:numFmt w:val="decimalEnclosedCircle"/>
      <w:lvlText w:val="%3"/>
      <w:lvlJc w:val="left"/>
      <w:pPr>
        <w:ind w:left="1598" w:hanging="440"/>
      </w:pPr>
    </w:lvl>
    <w:lvl w:ilvl="3" w:tplc="0409000F">
      <w:start w:val="1"/>
      <w:numFmt w:val="decimal"/>
      <w:lvlText w:val="%4."/>
      <w:lvlJc w:val="left"/>
      <w:pPr>
        <w:ind w:left="2038" w:hanging="440"/>
      </w:pPr>
    </w:lvl>
    <w:lvl w:ilvl="4" w:tplc="04090017">
      <w:start w:val="1"/>
      <w:numFmt w:val="aiueoFullWidth"/>
      <w:lvlText w:val="(%5)"/>
      <w:lvlJc w:val="left"/>
      <w:pPr>
        <w:ind w:left="2478" w:hanging="440"/>
      </w:pPr>
    </w:lvl>
    <w:lvl w:ilvl="5" w:tplc="04090011">
      <w:start w:val="1"/>
      <w:numFmt w:val="decimalEnclosedCircle"/>
      <w:lvlText w:val="%6"/>
      <w:lvlJc w:val="left"/>
      <w:pPr>
        <w:ind w:left="2918" w:hanging="440"/>
      </w:pPr>
    </w:lvl>
    <w:lvl w:ilvl="6" w:tplc="0409000F">
      <w:start w:val="1"/>
      <w:numFmt w:val="decimal"/>
      <w:lvlText w:val="%7."/>
      <w:lvlJc w:val="left"/>
      <w:pPr>
        <w:ind w:left="3358" w:hanging="440"/>
      </w:pPr>
    </w:lvl>
    <w:lvl w:ilvl="7" w:tplc="04090017">
      <w:start w:val="1"/>
      <w:numFmt w:val="aiueoFullWidth"/>
      <w:lvlText w:val="(%8)"/>
      <w:lvlJc w:val="left"/>
      <w:pPr>
        <w:ind w:left="3798" w:hanging="440"/>
      </w:pPr>
    </w:lvl>
    <w:lvl w:ilvl="8" w:tplc="04090011">
      <w:start w:val="1"/>
      <w:numFmt w:val="decimalEnclosedCircle"/>
      <w:lvlText w:val="%9"/>
      <w:lvlJc w:val="left"/>
      <w:pPr>
        <w:ind w:left="4238" w:hanging="440"/>
      </w:pPr>
    </w:lvl>
  </w:abstractNum>
  <w:abstractNum w:abstractNumId="1" w15:restartNumberingAfterBreak="0">
    <w:nsid w:val="13F42784"/>
    <w:multiLevelType w:val="hybridMultilevel"/>
    <w:tmpl w:val="554A4F8E"/>
    <w:lvl w:ilvl="0" w:tplc="1624BD9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6F8631B"/>
    <w:multiLevelType w:val="hybridMultilevel"/>
    <w:tmpl w:val="9D94DC14"/>
    <w:lvl w:ilvl="0" w:tplc="516AA8EA">
      <w:start w:val="1"/>
      <w:numFmt w:val="decimalFullWidth"/>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29CC22C9"/>
    <w:multiLevelType w:val="hybridMultilevel"/>
    <w:tmpl w:val="DE3E96D2"/>
    <w:lvl w:ilvl="0" w:tplc="9BBA9CB2">
      <w:start w:val="1"/>
      <w:numFmt w:val="decimalFullWidth"/>
      <w:lvlText w:val="（%1）"/>
      <w:lvlJc w:val="left"/>
      <w:pPr>
        <w:ind w:left="862"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A2868A4"/>
    <w:multiLevelType w:val="hybridMultilevel"/>
    <w:tmpl w:val="A1F84F1C"/>
    <w:lvl w:ilvl="0" w:tplc="A8AC617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2552210"/>
    <w:multiLevelType w:val="hybridMultilevel"/>
    <w:tmpl w:val="FF505358"/>
    <w:lvl w:ilvl="0" w:tplc="AC6645B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3B1F6199"/>
    <w:multiLevelType w:val="hybridMultilevel"/>
    <w:tmpl w:val="EEB2DA34"/>
    <w:lvl w:ilvl="0" w:tplc="4DAAE698">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418307FC"/>
    <w:multiLevelType w:val="hybridMultilevel"/>
    <w:tmpl w:val="495A8846"/>
    <w:lvl w:ilvl="0" w:tplc="F8D6ED18">
      <w:start w:val="1"/>
      <w:numFmt w:val="decimalEnclosedCircle"/>
      <w:lvlText w:val="%1"/>
      <w:lvlJc w:val="left"/>
      <w:pPr>
        <w:ind w:left="930" w:hanging="360"/>
      </w:pPr>
    </w:lvl>
    <w:lvl w:ilvl="1" w:tplc="04090017">
      <w:start w:val="1"/>
      <w:numFmt w:val="aiueoFullWidth"/>
      <w:lvlText w:val="(%2)"/>
      <w:lvlJc w:val="left"/>
      <w:pPr>
        <w:ind w:left="1450" w:hanging="440"/>
      </w:pPr>
    </w:lvl>
    <w:lvl w:ilvl="2" w:tplc="04090011">
      <w:start w:val="1"/>
      <w:numFmt w:val="decimalEnclosedCircle"/>
      <w:lvlText w:val="%3"/>
      <w:lvlJc w:val="left"/>
      <w:pPr>
        <w:ind w:left="1890" w:hanging="440"/>
      </w:pPr>
    </w:lvl>
    <w:lvl w:ilvl="3" w:tplc="0409000F">
      <w:start w:val="1"/>
      <w:numFmt w:val="decimal"/>
      <w:lvlText w:val="%4."/>
      <w:lvlJc w:val="left"/>
      <w:pPr>
        <w:ind w:left="2330" w:hanging="440"/>
      </w:pPr>
    </w:lvl>
    <w:lvl w:ilvl="4" w:tplc="04090017">
      <w:start w:val="1"/>
      <w:numFmt w:val="aiueoFullWidth"/>
      <w:lvlText w:val="(%5)"/>
      <w:lvlJc w:val="left"/>
      <w:pPr>
        <w:ind w:left="2770" w:hanging="440"/>
      </w:pPr>
    </w:lvl>
    <w:lvl w:ilvl="5" w:tplc="04090011">
      <w:start w:val="1"/>
      <w:numFmt w:val="decimalEnclosedCircle"/>
      <w:lvlText w:val="%6"/>
      <w:lvlJc w:val="left"/>
      <w:pPr>
        <w:ind w:left="3210" w:hanging="440"/>
      </w:pPr>
    </w:lvl>
    <w:lvl w:ilvl="6" w:tplc="0409000F">
      <w:start w:val="1"/>
      <w:numFmt w:val="decimal"/>
      <w:lvlText w:val="%7."/>
      <w:lvlJc w:val="left"/>
      <w:pPr>
        <w:ind w:left="3650" w:hanging="440"/>
      </w:pPr>
    </w:lvl>
    <w:lvl w:ilvl="7" w:tplc="04090017">
      <w:start w:val="1"/>
      <w:numFmt w:val="aiueoFullWidth"/>
      <w:lvlText w:val="(%8)"/>
      <w:lvlJc w:val="left"/>
      <w:pPr>
        <w:ind w:left="4090" w:hanging="440"/>
      </w:pPr>
    </w:lvl>
    <w:lvl w:ilvl="8" w:tplc="04090011">
      <w:start w:val="1"/>
      <w:numFmt w:val="decimalEnclosedCircle"/>
      <w:lvlText w:val="%9"/>
      <w:lvlJc w:val="left"/>
      <w:pPr>
        <w:ind w:left="4530" w:hanging="440"/>
      </w:pPr>
    </w:lvl>
  </w:abstractNum>
  <w:abstractNum w:abstractNumId="8" w15:restartNumberingAfterBreak="0">
    <w:nsid w:val="4C646D0B"/>
    <w:multiLevelType w:val="hybridMultilevel"/>
    <w:tmpl w:val="9F003B32"/>
    <w:lvl w:ilvl="0" w:tplc="0CD6BFE8">
      <w:start w:val="1"/>
      <w:numFmt w:val="decimalFullWidth"/>
      <w:lvlText w:val="%1）"/>
      <w:lvlJc w:val="left"/>
      <w:pPr>
        <w:ind w:left="525" w:hanging="42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9" w15:restartNumberingAfterBreak="0">
    <w:nsid w:val="5E897D1F"/>
    <w:multiLevelType w:val="hybridMultilevel"/>
    <w:tmpl w:val="57A02C1C"/>
    <w:lvl w:ilvl="0" w:tplc="69729D4E">
      <w:start w:val="4"/>
      <w:numFmt w:val="decimalFullWidth"/>
      <w:lvlText w:val="%1）"/>
      <w:lvlJc w:val="left"/>
      <w:pPr>
        <w:ind w:left="1260" w:hanging="4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0" w15:restartNumberingAfterBreak="0">
    <w:nsid w:val="70F11B89"/>
    <w:multiLevelType w:val="hybridMultilevel"/>
    <w:tmpl w:val="7332B2BA"/>
    <w:lvl w:ilvl="0" w:tplc="8494A116">
      <w:start w:val="5"/>
      <w:numFmt w:val="decimalFullWidth"/>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664813167">
    <w:abstractNumId w:val="3"/>
  </w:num>
  <w:num w:numId="2" w16cid:durableId="1134636952">
    <w:abstractNumId w:val="6"/>
  </w:num>
  <w:num w:numId="3" w16cid:durableId="2047676381">
    <w:abstractNumId w:val="4"/>
  </w:num>
  <w:num w:numId="4" w16cid:durableId="474835950">
    <w:abstractNumId w:val="5"/>
  </w:num>
  <w:num w:numId="5" w16cid:durableId="1971471084">
    <w:abstractNumId w:val="1"/>
  </w:num>
  <w:num w:numId="6" w16cid:durableId="166020106">
    <w:abstractNumId w:val="8"/>
  </w:num>
  <w:num w:numId="7" w16cid:durableId="1121414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39384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0991589">
    <w:abstractNumId w:val="2"/>
  </w:num>
  <w:num w:numId="10" w16cid:durableId="2135054075">
    <w:abstractNumId w:val="9"/>
  </w:num>
  <w:num w:numId="11" w16cid:durableId="229966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CE"/>
    <w:rsid w:val="00031AB8"/>
    <w:rsid w:val="000D1F23"/>
    <w:rsid w:val="00113A3C"/>
    <w:rsid w:val="00115C58"/>
    <w:rsid w:val="00144C00"/>
    <w:rsid w:val="0016378A"/>
    <w:rsid w:val="00195B60"/>
    <w:rsid w:val="002178E0"/>
    <w:rsid w:val="002306BF"/>
    <w:rsid w:val="002326DC"/>
    <w:rsid w:val="00242BCE"/>
    <w:rsid w:val="0025565B"/>
    <w:rsid w:val="002746BE"/>
    <w:rsid w:val="00347BAD"/>
    <w:rsid w:val="003C1472"/>
    <w:rsid w:val="003E4444"/>
    <w:rsid w:val="00471789"/>
    <w:rsid w:val="004B0CD0"/>
    <w:rsid w:val="004D1828"/>
    <w:rsid w:val="00515E7A"/>
    <w:rsid w:val="00553233"/>
    <w:rsid w:val="00610C0D"/>
    <w:rsid w:val="00653DFF"/>
    <w:rsid w:val="00701AC0"/>
    <w:rsid w:val="00721B27"/>
    <w:rsid w:val="00737A37"/>
    <w:rsid w:val="007529BC"/>
    <w:rsid w:val="00766B54"/>
    <w:rsid w:val="00783A02"/>
    <w:rsid w:val="007C69F2"/>
    <w:rsid w:val="007D3AA5"/>
    <w:rsid w:val="007D78C2"/>
    <w:rsid w:val="0087572F"/>
    <w:rsid w:val="008F2130"/>
    <w:rsid w:val="00963FB2"/>
    <w:rsid w:val="009C1B79"/>
    <w:rsid w:val="00A41D27"/>
    <w:rsid w:val="00AC1EBC"/>
    <w:rsid w:val="00AC5AE6"/>
    <w:rsid w:val="00B228AE"/>
    <w:rsid w:val="00B94CBE"/>
    <w:rsid w:val="00BB4BC5"/>
    <w:rsid w:val="00BC4C72"/>
    <w:rsid w:val="00C102AD"/>
    <w:rsid w:val="00C15046"/>
    <w:rsid w:val="00C46CD4"/>
    <w:rsid w:val="00D73B2C"/>
    <w:rsid w:val="00DA1177"/>
    <w:rsid w:val="00DA35EA"/>
    <w:rsid w:val="00DD69AB"/>
    <w:rsid w:val="00DD74C2"/>
    <w:rsid w:val="00FD0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0472DF"/>
  <w15:chartTrackingRefBased/>
  <w15:docId w15:val="{97CE6A66-EFBA-413D-A469-649A55E4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E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7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586</Words>
  <Characters>3342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219045</dc:creator>
  <cp:keywords/>
  <dc:description/>
  <cp:lastModifiedBy>219045</cp:lastModifiedBy>
  <cp:revision>2</cp:revision>
  <cp:lastPrinted>2025-05-17T03:50:00Z</cp:lastPrinted>
  <dcterms:created xsi:type="dcterms:W3CDTF">2025-05-17T03:51:00Z</dcterms:created>
  <dcterms:modified xsi:type="dcterms:W3CDTF">2025-05-17T03:51:00Z</dcterms:modified>
</cp:coreProperties>
</file>