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A0064" w14:textId="37CFFF3D" w:rsidR="003A68A8" w:rsidRDefault="003A68A8">
      <w:r>
        <w:rPr>
          <w:rFonts w:hint="eastAsia"/>
        </w:rPr>
        <w:t xml:space="preserve">ご利用者様・ご家族様　　　　　　　　　　　　　　　　　　　　</w:t>
      </w:r>
      <w:r w:rsidR="00FD18DF">
        <w:rPr>
          <w:rFonts w:hint="eastAsia"/>
        </w:rPr>
        <w:t xml:space="preserve">　　　　</w:t>
      </w:r>
      <w:r>
        <w:rPr>
          <w:rFonts w:hint="eastAsia"/>
        </w:rPr>
        <w:t>令和6年11月1日</w:t>
      </w:r>
    </w:p>
    <w:p w14:paraId="5830586F" w14:textId="51BD7D61" w:rsidR="003A68A8" w:rsidRDefault="003A68A8">
      <w:r>
        <w:rPr>
          <w:rFonts w:hint="eastAsia"/>
        </w:rPr>
        <w:t xml:space="preserve">　</w:t>
      </w:r>
    </w:p>
    <w:p w14:paraId="5B82A467" w14:textId="2FC5AA43" w:rsidR="003A68A8" w:rsidRDefault="003A68A8">
      <w:r>
        <w:rPr>
          <w:rFonts w:hint="eastAsia"/>
        </w:rPr>
        <w:t xml:space="preserve">　　　　　　　　　　　　　　　　　　　　　　　　　　　</w:t>
      </w:r>
      <w:r w:rsidR="00FD18DF">
        <w:rPr>
          <w:rFonts w:hint="eastAsia"/>
        </w:rPr>
        <w:t xml:space="preserve">　　　</w:t>
      </w:r>
      <w:r>
        <w:rPr>
          <w:rFonts w:hint="eastAsia"/>
        </w:rPr>
        <w:t>訪問看護ステーションちどり</w:t>
      </w:r>
    </w:p>
    <w:p w14:paraId="548CA917" w14:textId="3C667293" w:rsidR="003A68A8" w:rsidRDefault="003A68A8">
      <w:r>
        <w:rPr>
          <w:rFonts w:hint="eastAsia"/>
        </w:rPr>
        <w:t xml:space="preserve">　　　　　　　　　　　　　　　　　　　　　　　　　　　　　　</w:t>
      </w:r>
      <w:r w:rsidR="00FD18DF">
        <w:rPr>
          <w:rFonts w:hint="eastAsia"/>
        </w:rPr>
        <w:t xml:space="preserve">　　　　</w:t>
      </w:r>
      <w:r>
        <w:rPr>
          <w:rFonts w:hint="eastAsia"/>
        </w:rPr>
        <w:t>管理者　兼丸　淑江</w:t>
      </w:r>
    </w:p>
    <w:p w14:paraId="1A128E3D" w14:textId="77777777" w:rsidR="003A68A8" w:rsidRDefault="003A68A8"/>
    <w:p w14:paraId="51A746DF" w14:textId="77777777" w:rsidR="003A68A8" w:rsidRDefault="003A68A8"/>
    <w:p w14:paraId="2FAD74A2" w14:textId="6B0E7220" w:rsidR="003A68A8" w:rsidRDefault="003A68A8" w:rsidP="003A68A8">
      <w:pPr>
        <w:jc w:val="center"/>
      </w:pPr>
      <w:r>
        <w:rPr>
          <w:rFonts w:hint="eastAsia"/>
        </w:rPr>
        <w:t>訪問看護医療DX情報活用加算に関する事項について</w:t>
      </w:r>
    </w:p>
    <w:p w14:paraId="56BD8C02" w14:textId="77777777" w:rsidR="003A68A8" w:rsidRDefault="003A68A8" w:rsidP="003A68A8"/>
    <w:p w14:paraId="6500C0B6" w14:textId="2236997A" w:rsidR="003A68A8" w:rsidRDefault="003A68A8" w:rsidP="003A68A8">
      <w:r>
        <w:rPr>
          <w:rFonts w:hint="eastAsia"/>
        </w:rPr>
        <w:t>この度、令和6年度の診療報酬改定により当事業所が届け出た加算は書きの通りです。</w:t>
      </w:r>
    </w:p>
    <w:p w14:paraId="62116D50" w14:textId="7668401E" w:rsidR="003A68A8" w:rsidRDefault="003A68A8" w:rsidP="003A68A8">
      <w:r>
        <w:rPr>
          <w:rFonts w:hint="eastAsia"/>
        </w:rPr>
        <w:t>何卒、ご理解頂きますよう宜しくお願い申し上げます。</w:t>
      </w:r>
    </w:p>
    <w:p w14:paraId="34FEE132" w14:textId="77777777" w:rsidR="003A68A8" w:rsidRDefault="003A68A8" w:rsidP="003A68A8"/>
    <w:p w14:paraId="1BEDCDDC" w14:textId="77777777" w:rsidR="003A68A8" w:rsidRDefault="003A68A8" w:rsidP="003A68A8"/>
    <w:p w14:paraId="3D661B40" w14:textId="77777777" w:rsidR="003A68A8" w:rsidRDefault="003A68A8" w:rsidP="003A68A8">
      <w:pPr>
        <w:pStyle w:val="aa"/>
        <w:rPr>
          <w:rFonts w:hint="eastAsia"/>
        </w:rPr>
      </w:pPr>
      <w:r>
        <w:rPr>
          <w:rFonts w:hint="eastAsia"/>
        </w:rPr>
        <w:t>記</w:t>
      </w:r>
    </w:p>
    <w:p w14:paraId="11303155" w14:textId="4C22B25C" w:rsidR="003A68A8" w:rsidRPr="003A68A8" w:rsidRDefault="003A68A8" w:rsidP="003A68A8">
      <w:pPr>
        <w:jc w:val="center"/>
        <w:rPr>
          <w:rFonts w:hint="eastAsia"/>
          <w:bdr w:val="single" w:sz="4" w:space="0" w:color="auto"/>
        </w:rPr>
      </w:pPr>
      <w:r w:rsidRPr="003A68A8">
        <w:rPr>
          <w:rFonts w:hint="eastAsia"/>
          <w:bdr w:val="single" w:sz="4" w:space="0" w:color="auto"/>
        </w:rPr>
        <w:t>訪問看護医療DX情報活用加算　　　　　　50円/月</w:t>
      </w:r>
    </w:p>
    <w:p w14:paraId="34C4FBFA" w14:textId="00E13D82" w:rsidR="003A68A8" w:rsidRPr="003A68A8" w:rsidRDefault="003A68A8" w:rsidP="003A68A8">
      <w:pPr>
        <w:pStyle w:val="ac"/>
      </w:pPr>
      <w:r>
        <w:rPr>
          <w:rFonts w:hint="eastAsia"/>
        </w:rPr>
        <w:t>以上</w:t>
      </w:r>
    </w:p>
    <w:p w14:paraId="5EC16C56" w14:textId="77777777" w:rsidR="003A68A8" w:rsidRDefault="003A68A8" w:rsidP="003A68A8"/>
    <w:p w14:paraId="0F30D2B0" w14:textId="594AC00A" w:rsidR="003A68A8" w:rsidRDefault="003A68A8" w:rsidP="003A68A8">
      <w:r>
        <w:rPr>
          <w:rFonts w:hint="eastAsia"/>
        </w:rPr>
        <w:t>〈制度に関して〉</w:t>
      </w:r>
    </w:p>
    <w:p w14:paraId="208B1420" w14:textId="1230C29B" w:rsidR="003A68A8" w:rsidRDefault="003A68A8" w:rsidP="003A68A8">
      <w:r>
        <w:rPr>
          <w:rFonts w:hint="eastAsia"/>
        </w:rPr>
        <w:t>令和6年度の診療報酬改定により、訪問看護ステーションちどりは北海道厚生局長等に届け出た訪問看護ステーションの看護師等（准看護師を除く）が、健康保険法第3条第13項の規定による電子資格確認により、利用者の診療情報を取得等した上で指定訪問看護の実施に関する計画的な管理を行います。</w:t>
      </w:r>
    </w:p>
    <w:p w14:paraId="549D1C86" w14:textId="39BD133F" w:rsidR="003A68A8" w:rsidRDefault="003A68A8" w:rsidP="003A68A8">
      <w:r>
        <w:rPr>
          <w:rFonts w:hint="eastAsia"/>
        </w:rPr>
        <w:t>これにより訪問看護医療DX情報活用加算として定められた額を所定額に加算します。</w:t>
      </w:r>
    </w:p>
    <w:p w14:paraId="5C84698C" w14:textId="4F608FAC" w:rsidR="003A68A8" w:rsidRDefault="003A68A8" w:rsidP="003A68A8">
      <w:r>
        <w:rPr>
          <w:rFonts w:hint="eastAsia"/>
        </w:rPr>
        <w:t>これに関する施設基準は以下の通りです。</w:t>
      </w:r>
    </w:p>
    <w:p w14:paraId="00BAAF09" w14:textId="24A2DBC1" w:rsidR="003A68A8" w:rsidRDefault="003A68A8" w:rsidP="003A68A8">
      <w:r>
        <w:rPr>
          <w:rFonts w:hint="eastAsia"/>
        </w:rPr>
        <w:t>※資格情報の提供について</w:t>
      </w:r>
    </w:p>
    <w:p w14:paraId="0E34E854" w14:textId="6CDC5CDD" w:rsidR="003A68A8" w:rsidRDefault="003A68A8" w:rsidP="003A68A8">
      <w:r>
        <w:rPr>
          <w:rFonts w:hint="eastAsia"/>
        </w:rPr>
        <w:t xml:space="preserve">　資格情報の提供は利用者及び代理人の同意に基づいて行われます。</w:t>
      </w:r>
    </w:p>
    <w:p w14:paraId="1D1FD35F" w14:textId="6BF86E76" w:rsidR="003A68A8" w:rsidRDefault="003A68A8" w:rsidP="003A68A8">
      <w:r>
        <w:rPr>
          <w:rFonts w:hint="eastAsia"/>
        </w:rPr>
        <w:t xml:space="preserve">　同意なしにオンライン資格確認を行うことはできません。</w:t>
      </w:r>
    </w:p>
    <w:p w14:paraId="3F4930C7" w14:textId="77777777" w:rsidR="003A68A8" w:rsidRDefault="003A68A8" w:rsidP="003A68A8"/>
    <w:p w14:paraId="559CD192" w14:textId="60A42C08" w:rsidR="003A68A8" w:rsidRDefault="003A68A8" w:rsidP="003A68A8">
      <w:r>
        <w:rPr>
          <w:rFonts w:hint="eastAsia"/>
        </w:rPr>
        <w:t>〈施設基準〉</w:t>
      </w:r>
    </w:p>
    <w:p w14:paraId="70262545" w14:textId="797BF1CD" w:rsidR="003A68A8" w:rsidRDefault="00FE3E45" w:rsidP="00FE3E45">
      <w:pPr>
        <w:pStyle w:val="a9"/>
        <w:numPr>
          <w:ilvl w:val="0"/>
          <w:numId w:val="1"/>
        </w:numPr>
      </w:pPr>
      <w:r>
        <w:rPr>
          <w:rFonts w:hint="eastAsia"/>
        </w:rPr>
        <w:t>訪問看護療養費及び公費負担医療に関する費用の請求に関する命令（平成４年厚生労働省第５号）第１条に規定する電子情報処理組織の使用による請求を行っていること。</w:t>
      </w:r>
    </w:p>
    <w:p w14:paraId="7569DE24" w14:textId="19E33999" w:rsidR="00FE3E45" w:rsidRDefault="00FE3E45" w:rsidP="00FE3E45">
      <w:pPr>
        <w:pStyle w:val="a9"/>
        <w:numPr>
          <w:ilvl w:val="0"/>
          <w:numId w:val="1"/>
        </w:numPr>
      </w:pPr>
      <w:r>
        <w:rPr>
          <w:rFonts w:hint="eastAsia"/>
        </w:rPr>
        <w:t>健康保険法第３条第１３項に規定する電子資格確認を行う体制を有していること。</w:t>
      </w:r>
    </w:p>
    <w:p w14:paraId="60909F03" w14:textId="103F4604" w:rsidR="00FE3E45" w:rsidRDefault="00FE3E45" w:rsidP="00FE3E45">
      <w:pPr>
        <w:pStyle w:val="a9"/>
        <w:numPr>
          <w:ilvl w:val="0"/>
          <w:numId w:val="1"/>
        </w:numPr>
      </w:pPr>
      <w:r>
        <w:rPr>
          <w:rFonts w:hint="eastAsia"/>
        </w:rPr>
        <w:t>医療DX推進の体制に関する事項及び質の高い訪問看護を実施するための十分な情報を取得し、及び活用して訪問看護を行うことについて当該訪問看護ステーションの見やすい場所に提示していること</w:t>
      </w:r>
    </w:p>
    <w:p w14:paraId="1E3B2502" w14:textId="186FB03F" w:rsidR="00FE3E45" w:rsidRPr="003A68A8" w:rsidRDefault="00FE3E45" w:rsidP="00FE3E45">
      <w:pPr>
        <w:pStyle w:val="a9"/>
        <w:numPr>
          <w:ilvl w:val="0"/>
          <w:numId w:val="1"/>
        </w:numPr>
        <w:rPr>
          <w:rFonts w:hint="eastAsia"/>
        </w:rPr>
      </w:pPr>
      <w:r>
        <w:rPr>
          <w:rFonts w:hint="eastAsia"/>
        </w:rPr>
        <w:t>以上の掲示事項について原則としてウエブサイトに掲載していること。</w:t>
      </w:r>
    </w:p>
    <w:sectPr w:rsidR="00FE3E45" w:rsidRPr="003A68A8" w:rsidSect="004559B5">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F2817"/>
    <w:multiLevelType w:val="hybridMultilevel"/>
    <w:tmpl w:val="FEC69706"/>
    <w:lvl w:ilvl="0" w:tplc="C7F48BF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3815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A8"/>
    <w:rsid w:val="003A68A8"/>
    <w:rsid w:val="004559B5"/>
    <w:rsid w:val="00740983"/>
    <w:rsid w:val="00FD18DF"/>
    <w:rsid w:val="00FE3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E2CA6"/>
  <w15:chartTrackingRefBased/>
  <w15:docId w15:val="{DEFF38F0-9ADB-4F38-A8DB-227D64DF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8A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68A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68A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A68A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68A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68A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68A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68A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68A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68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68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68A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A68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68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68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68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68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68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68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6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8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6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8A8"/>
    <w:pPr>
      <w:spacing w:before="160" w:after="160"/>
      <w:jc w:val="center"/>
    </w:pPr>
    <w:rPr>
      <w:i/>
      <w:iCs/>
      <w:color w:val="404040" w:themeColor="text1" w:themeTint="BF"/>
    </w:rPr>
  </w:style>
  <w:style w:type="character" w:customStyle="1" w:styleId="a8">
    <w:name w:val="引用文 (文字)"/>
    <w:basedOn w:val="a0"/>
    <w:link w:val="a7"/>
    <w:uiPriority w:val="29"/>
    <w:rsid w:val="003A68A8"/>
    <w:rPr>
      <w:i/>
      <w:iCs/>
      <w:color w:val="404040" w:themeColor="text1" w:themeTint="BF"/>
    </w:rPr>
  </w:style>
  <w:style w:type="paragraph" w:styleId="a9">
    <w:name w:val="List Paragraph"/>
    <w:basedOn w:val="a"/>
    <w:uiPriority w:val="34"/>
    <w:qFormat/>
    <w:rsid w:val="003A68A8"/>
    <w:pPr>
      <w:ind w:left="720"/>
      <w:contextualSpacing/>
    </w:pPr>
  </w:style>
  <w:style w:type="character" w:styleId="21">
    <w:name w:val="Intense Emphasis"/>
    <w:basedOn w:val="a0"/>
    <w:uiPriority w:val="21"/>
    <w:qFormat/>
    <w:rsid w:val="003A68A8"/>
    <w:rPr>
      <w:i/>
      <w:iCs/>
      <w:color w:val="2F5496" w:themeColor="accent1" w:themeShade="BF"/>
    </w:rPr>
  </w:style>
  <w:style w:type="paragraph" w:styleId="22">
    <w:name w:val="Intense Quote"/>
    <w:basedOn w:val="a"/>
    <w:next w:val="a"/>
    <w:link w:val="23"/>
    <w:uiPriority w:val="30"/>
    <w:qFormat/>
    <w:rsid w:val="003A6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A68A8"/>
    <w:rPr>
      <w:i/>
      <w:iCs/>
      <w:color w:val="2F5496" w:themeColor="accent1" w:themeShade="BF"/>
    </w:rPr>
  </w:style>
  <w:style w:type="character" w:styleId="24">
    <w:name w:val="Intense Reference"/>
    <w:basedOn w:val="a0"/>
    <w:uiPriority w:val="32"/>
    <w:qFormat/>
    <w:rsid w:val="003A68A8"/>
    <w:rPr>
      <w:b/>
      <w:bCs/>
      <w:smallCaps/>
      <w:color w:val="2F5496" w:themeColor="accent1" w:themeShade="BF"/>
      <w:spacing w:val="5"/>
    </w:rPr>
  </w:style>
  <w:style w:type="paragraph" w:styleId="aa">
    <w:name w:val="Note Heading"/>
    <w:basedOn w:val="a"/>
    <w:next w:val="a"/>
    <w:link w:val="ab"/>
    <w:uiPriority w:val="99"/>
    <w:unhideWhenUsed/>
    <w:rsid w:val="003A68A8"/>
    <w:pPr>
      <w:jc w:val="center"/>
    </w:pPr>
  </w:style>
  <w:style w:type="character" w:customStyle="1" w:styleId="ab">
    <w:name w:val="記 (文字)"/>
    <w:basedOn w:val="a0"/>
    <w:link w:val="aa"/>
    <w:uiPriority w:val="99"/>
    <w:rsid w:val="003A68A8"/>
  </w:style>
  <w:style w:type="paragraph" w:styleId="ac">
    <w:name w:val="Closing"/>
    <w:basedOn w:val="a"/>
    <w:link w:val="ad"/>
    <w:uiPriority w:val="99"/>
    <w:unhideWhenUsed/>
    <w:rsid w:val="003A68A8"/>
    <w:pPr>
      <w:jc w:val="right"/>
    </w:pPr>
  </w:style>
  <w:style w:type="character" w:customStyle="1" w:styleId="ad">
    <w:name w:val="結語 (文字)"/>
    <w:basedOn w:val="a0"/>
    <w:link w:val="ac"/>
    <w:uiPriority w:val="99"/>
    <w:rsid w:val="003A6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219045</dc:creator>
  <cp:keywords/>
  <dc:description/>
  <cp:lastModifiedBy>219045</cp:lastModifiedBy>
  <cp:revision>3</cp:revision>
  <dcterms:created xsi:type="dcterms:W3CDTF">2025-05-30T23:27:00Z</dcterms:created>
  <dcterms:modified xsi:type="dcterms:W3CDTF">2025-05-30T23:54:00Z</dcterms:modified>
</cp:coreProperties>
</file>